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616" w:rsidRDefault="00FC6616" w:rsidP="00FC6616">
      <w:pPr>
        <w:jc w:val="center"/>
        <w:rPr>
          <w:rFonts w:ascii="XCCW Joined 1a" w:hAnsi="XCCW Joined 1a"/>
          <w:b/>
          <w:sz w:val="24"/>
          <w:szCs w:val="24"/>
          <w:u w:val="single"/>
        </w:rPr>
      </w:pPr>
      <w:r w:rsidRPr="004858F6">
        <w:rPr>
          <w:rFonts w:ascii="XCCW Joined 1a" w:hAnsi="XCCW Joined 1a"/>
          <w:b/>
          <w:noProof/>
          <w:sz w:val="24"/>
          <w:szCs w:val="24"/>
          <w:u w:val="single"/>
          <w:lang w:eastAsia="en-GB"/>
        </w:rPr>
        <w:drawing>
          <wp:anchor distT="0" distB="0" distL="114300" distR="114300" simplePos="0" relativeHeight="251659264" behindDoc="1" locked="0" layoutInCell="1" allowOverlap="1" wp14:anchorId="244C26D7" wp14:editId="187AD9A7">
            <wp:simplePos x="0" y="0"/>
            <wp:positionH relativeFrom="margin">
              <wp:posOffset>2585999</wp:posOffset>
            </wp:positionH>
            <wp:positionV relativeFrom="paragraph">
              <wp:posOffset>3734</wp:posOffset>
            </wp:positionV>
            <wp:extent cx="822615" cy="103144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ights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36600" cy="1048978"/>
                    </a:xfrm>
                    <a:prstGeom prst="rect">
                      <a:avLst/>
                    </a:prstGeom>
                  </pic:spPr>
                </pic:pic>
              </a:graphicData>
            </a:graphic>
            <wp14:sizeRelH relativeFrom="margin">
              <wp14:pctWidth>0</wp14:pctWidth>
            </wp14:sizeRelH>
            <wp14:sizeRelV relativeFrom="margin">
              <wp14:pctHeight>0</wp14:pctHeight>
            </wp14:sizeRelV>
          </wp:anchor>
        </w:drawing>
      </w:r>
    </w:p>
    <w:p w:rsidR="00FC6616" w:rsidRDefault="00FC6616" w:rsidP="00FC6616">
      <w:pPr>
        <w:jc w:val="center"/>
        <w:rPr>
          <w:rFonts w:ascii="XCCW Joined 1a" w:hAnsi="XCCW Joined 1a"/>
          <w:b/>
          <w:sz w:val="24"/>
          <w:szCs w:val="24"/>
          <w:u w:val="single"/>
        </w:rPr>
      </w:pPr>
    </w:p>
    <w:p w:rsidR="00FC6616" w:rsidRPr="001A6B04" w:rsidRDefault="00FC6616" w:rsidP="00FC6616">
      <w:pPr>
        <w:spacing w:after="0"/>
        <w:jc w:val="center"/>
        <w:rPr>
          <w:rFonts w:ascii="Arial" w:hAnsi="Arial" w:cs="Arial"/>
          <w:b/>
          <w:szCs w:val="20"/>
          <w:u w:val="single"/>
        </w:rPr>
      </w:pPr>
      <w:r>
        <w:rPr>
          <w:rFonts w:ascii="XCCW Joined 1a" w:hAnsi="XCCW Joined 1a"/>
          <w:b/>
          <w:sz w:val="24"/>
          <w:szCs w:val="24"/>
          <w:u w:val="single"/>
        </w:rPr>
        <w:br/>
      </w:r>
      <w:r w:rsidRPr="001A6B04">
        <w:rPr>
          <w:rFonts w:ascii="Arial" w:hAnsi="Arial" w:cs="Arial"/>
          <w:b/>
          <w:szCs w:val="20"/>
          <w:u w:val="single"/>
        </w:rPr>
        <w:t>The Heights Primary School</w:t>
      </w:r>
    </w:p>
    <w:p w:rsidR="00FC6616" w:rsidRPr="001A6B04" w:rsidRDefault="00002347" w:rsidP="00FC6616">
      <w:pPr>
        <w:spacing w:after="0"/>
        <w:jc w:val="center"/>
        <w:rPr>
          <w:rFonts w:ascii="Arial" w:hAnsi="Arial" w:cs="Arial"/>
          <w:b/>
          <w:szCs w:val="20"/>
          <w:u w:val="single"/>
        </w:rPr>
      </w:pPr>
      <w:r w:rsidRPr="001A6B04">
        <w:rPr>
          <w:rFonts w:ascii="Arial" w:hAnsi="Arial" w:cs="Arial"/>
          <w:b/>
          <w:szCs w:val="20"/>
          <w:u w:val="single"/>
        </w:rPr>
        <w:t xml:space="preserve">Year 3 </w:t>
      </w:r>
      <w:r w:rsidR="006740DB" w:rsidRPr="001A6B04">
        <w:rPr>
          <w:rFonts w:ascii="Arial" w:hAnsi="Arial" w:cs="Arial"/>
          <w:b/>
          <w:szCs w:val="20"/>
          <w:u w:val="single"/>
        </w:rPr>
        <w:t>Parent Planner</w:t>
      </w:r>
      <w:r w:rsidR="00B113FC" w:rsidRPr="001A6B04">
        <w:rPr>
          <w:rFonts w:ascii="Arial" w:hAnsi="Arial" w:cs="Arial"/>
          <w:b/>
          <w:szCs w:val="20"/>
          <w:u w:val="single"/>
        </w:rPr>
        <w:t>: Autumn 2</w:t>
      </w:r>
      <w:r w:rsidR="00FC6616" w:rsidRPr="001A6B04">
        <w:rPr>
          <w:rFonts w:ascii="Arial" w:hAnsi="Arial" w:cs="Arial"/>
          <w:b/>
          <w:szCs w:val="20"/>
          <w:u w:val="single"/>
        </w:rPr>
        <w:t xml:space="preserve"> Week</w:t>
      </w:r>
      <w:r w:rsidR="00301AE5" w:rsidRPr="001A6B04">
        <w:rPr>
          <w:rFonts w:ascii="Arial" w:hAnsi="Arial" w:cs="Arial"/>
          <w:b/>
          <w:szCs w:val="20"/>
          <w:u w:val="single"/>
        </w:rPr>
        <w:t xml:space="preserve"> </w:t>
      </w:r>
      <w:r w:rsidR="007A2FA2" w:rsidRPr="001A6B04">
        <w:rPr>
          <w:rFonts w:ascii="Arial" w:hAnsi="Arial" w:cs="Arial"/>
          <w:b/>
          <w:szCs w:val="20"/>
          <w:u w:val="single"/>
        </w:rPr>
        <w:t>6</w:t>
      </w:r>
    </w:p>
    <w:p w:rsidR="00FC6616" w:rsidRPr="001A6B04" w:rsidRDefault="00FC6616" w:rsidP="00FC6616">
      <w:pPr>
        <w:spacing w:after="0"/>
        <w:rPr>
          <w:rFonts w:ascii="Arial" w:hAnsi="Arial" w:cs="Arial"/>
          <w:szCs w:val="20"/>
        </w:rPr>
      </w:pPr>
    </w:p>
    <w:p w:rsidR="00871C6F" w:rsidRPr="001A6B04" w:rsidRDefault="00FC6616" w:rsidP="00700410">
      <w:pPr>
        <w:spacing w:after="0"/>
        <w:rPr>
          <w:rFonts w:ascii="Arial" w:hAnsi="Arial" w:cs="Arial"/>
          <w:szCs w:val="20"/>
        </w:rPr>
      </w:pPr>
      <w:r w:rsidRPr="001A6B04">
        <w:rPr>
          <w:rFonts w:ascii="Arial" w:hAnsi="Arial" w:cs="Arial"/>
          <w:szCs w:val="20"/>
        </w:rPr>
        <w:t>Dear Parents/Carers,</w:t>
      </w:r>
    </w:p>
    <w:p w:rsidR="007965A7" w:rsidRPr="001A6B04" w:rsidRDefault="007965A7" w:rsidP="00700410">
      <w:pPr>
        <w:spacing w:after="0"/>
        <w:rPr>
          <w:rFonts w:ascii="Arial" w:hAnsi="Arial" w:cs="Arial"/>
          <w:szCs w:val="20"/>
        </w:rPr>
      </w:pPr>
    </w:p>
    <w:p w:rsidR="009B321D" w:rsidRDefault="00FC6616" w:rsidP="00FC6616">
      <w:pPr>
        <w:spacing w:after="0" w:line="240" w:lineRule="auto"/>
        <w:rPr>
          <w:rFonts w:ascii="Arial" w:hAnsi="Arial" w:cs="Arial"/>
          <w:szCs w:val="20"/>
        </w:rPr>
      </w:pPr>
      <w:r w:rsidRPr="001A6B04">
        <w:rPr>
          <w:rFonts w:ascii="Arial" w:hAnsi="Arial" w:cs="Arial"/>
          <w:szCs w:val="20"/>
        </w:rPr>
        <w:t>This term our theme is:</w:t>
      </w:r>
      <w:r w:rsidRPr="001A6B04">
        <w:rPr>
          <w:rFonts w:ascii="Arial" w:hAnsi="Arial" w:cs="Arial"/>
          <w:b/>
          <w:szCs w:val="20"/>
        </w:rPr>
        <w:tab/>
        <w:t xml:space="preserve"> Fantastic Pharaohs</w:t>
      </w:r>
      <w:r w:rsidR="00416256" w:rsidRPr="001A6B04">
        <w:rPr>
          <w:rFonts w:ascii="Arial" w:hAnsi="Arial" w:cs="Arial"/>
          <w:b/>
          <w:szCs w:val="20"/>
        </w:rPr>
        <w:t xml:space="preserve">. </w:t>
      </w:r>
      <w:r w:rsidRPr="001A6B04">
        <w:rPr>
          <w:rFonts w:ascii="Arial" w:hAnsi="Arial" w:cs="Arial"/>
          <w:szCs w:val="20"/>
        </w:rPr>
        <w:t>This week we will be:</w:t>
      </w:r>
    </w:p>
    <w:p w:rsidR="001A6B04" w:rsidRPr="001A6B04" w:rsidRDefault="001A6B04" w:rsidP="00FC6616">
      <w:pPr>
        <w:spacing w:after="0" w:line="240" w:lineRule="auto"/>
        <w:rPr>
          <w:rFonts w:ascii="Arial" w:hAnsi="Arial" w:cs="Arial"/>
          <w:szCs w:val="20"/>
        </w:rPr>
      </w:pPr>
      <w:bookmarkStart w:id="0" w:name="_GoBack"/>
      <w:bookmarkEnd w:id="0"/>
    </w:p>
    <w:p w:rsidR="007965A7" w:rsidRPr="001A6B04" w:rsidRDefault="007965A7" w:rsidP="00FC6616">
      <w:pPr>
        <w:spacing w:after="0" w:line="240" w:lineRule="auto"/>
        <w:rPr>
          <w:rFonts w:ascii="Arial" w:hAnsi="Arial" w:cs="Arial"/>
          <w:szCs w:val="20"/>
        </w:rPr>
      </w:pPr>
    </w:p>
    <w:tbl>
      <w:tblPr>
        <w:tblStyle w:val="TableGrid"/>
        <w:tblW w:w="9923" w:type="dxa"/>
        <w:tblInd w:w="108" w:type="dxa"/>
        <w:tblLook w:val="04A0" w:firstRow="1" w:lastRow="0" w:firstColumn="1" w:lastColumn="0" w:noHBand="0" w:noVBand="1"/>
      </w:tblPr>
      <w:tblGrid>
        <w:gridCol w:w="2694"/>
        <w:gridCol w:w="7229"/>
      </w:tblGrid>
      <w:tr w:rsidR="00FC6616" w:rsidRPr="001A6B04" w:rsidTr="007A2FA2">
        <w:trPr>
          <w:trHeight w:val="1876"/>
        </w:trPr>
        <w:tc>
          <w:tcPr>
            <w:tcW w:w="2694" w:type="dxa"/>
          </w:tcPr>
          <w:p w:rsidR="00FC6616" w:rsidRPr="001A6B04" w:rsidRDefault="00FC6616" w:rsidP="005922A0">
            <w:pPr>
              <w:spacing w:after="120"/>
              <w:rPr>
                <w:rFonts w:ascii="Arial" w:hAnsi="Arial" w:cs="Arial"/>
                <w:sz w:val="20"/>
                <w:szCs w:val="18"/>
              </w:rPr>
            </w:pPr>
            <w:r w:rsidRPr="001A6B04">
              <w:rPr>
                <w:rFonts w:ascii="Arial" w:hAnsi="Arial" w:cs="Arial"/>
                <w:sz w:val="20"/>
                <w:szCs w:val="18"/>
              </w:rPr>
              <w:t>English</w:t>
            </w:r>
          </w:p>
        </w:tc>
        <w:tc>
          <w:tcPr>
            <w:tcW w:w="7229" w:type="dxa"/>
          </w:tcPr>
          <w:p w:rsidR="00FC6616" w:rsidRPr="001A6B04" w:rsidRDefault="009C7D67" w:rsidP="007A2FA2">
            <w:pPr>
              <w:rPr>
                <w:rFonts w:ascii="Arial" w:hAnsi="Arial" w:cs="Arial"/>
                <w:sz w:val="20"/>
                <w:szCs w:val="20"/>
              </w:rPr>
            </w:pPr>
            <w:r w:rsidRPr="001A6B04">
              <w:rPr>
                <w:rFonts w:ascii="Arial" w:hAnsi="Arial" w:cs="Arial"/>
                <w:sz w:val="20"/>
                <w:szCs w:val="20"/>
              </w:rPr>
              <w:t>In English t</w:t>
            </w:r>
            <w:r w:rsidR="00FC6616" w:rsidRPr="001A6B04">
              <w:rPr>
                <w:rFonts w:ascii="Arial" w:hAnsi="Arial" w:cs="Arial"/>
                <w:sz w:val="20"/>
                <w:szCs w:val="20"/>
              </w:rPr>
              <w:t>his week</w:t>
            </w:r>
            <w:r w:rsidR="00B113FC" w:rsidRPr="001A6B04">
              <w:rPr>
                <w:rFonts w:ascii="Arial" w:hAnsi="Arial" w:cs="Arial"/>
                <w:sz w:val="20"/>
                <w:szCs w:val="20"/>
              </w:rPr>
              <w:t xml:space="preserve"> we will be</w:t>
            </w:r>
            <w:r w:rsidR="00C075B2" w:rsidRPr="001A6B04">
              <w:rPr>
                <w:rFonts w:ascii="Arial" w:hAnsi="Arial" w:cs="Arial"/>
                <w:sz w:val="20"/>
                <w:szCs w:val="20"/>
              </w:rPr>
              <w:t xml:space="preserve"> </w:t>
            </w:r>
            <w:r w:rsidR="007A2FA2" w:rsidRPr="001A6B04">
              <w:rPr>
                <w:rFonts w:ascii="Arial" w:hAnsi="Arial" w:cs="Arial"/>
                <w:sz w:val="20"/>
                <w:szCs w:val="20"/>
              </w:rPr>
              <w:t xml:space="preserve">completing our spelling and grammar assessments for this half term.  We will also be starting a new unit of work based around the book ‘Coming Home’ by Michael </w:t>
            </w:r>
            <w:proofErr w:type="spellStart"/>
            <w:r w:rsidR="007A2FA2" w:rsidRPr="001A6B04">
              <w:rPr>
                <w:rFonts w:ascii="Arial" w:hAnsi="Arial" w:cs="Arial"/>
                <w:sz w:val="20"/>
                <w:szCs w:val="20"/>
              </w:rPr>
              <w:t>Morpurgo</w:t>
            </w:r>
            <w:proofErr w:type="spellEnd"/>
            <w:r w:rsidR="007A2FA2" w:rsidRPr="001A6B04">
              <w:rPr>
                <w:rFonts w:ascii="Arial" w:hAnsi="Arial" w:cs="Arial"/>
                <w:sz w:val="20"/>
                <w:szCs w:val="20"/>
              </w:rPr>
              <w:t xml:space="preserve">.  We will be reading the story and thinking about the character of the robin as he makes his dangerous journey home. </w:t>
            </w:r>
          </w:p>
        </w:tc>
      </w:tr>
      <w:tr w:rsidR="00FC6616" w:rsidRPr="001A6B04" w:rsidTr="007A2FA2">
        <w:trPr>
          <w:trHeight w:val="1028"/>
        </w:trPr>
        <w:tc>
          <w:tcPr>
            <w:tcW w:w="2694" w:type="dxa"/>
          </w:tcPr>
          <w:p w:rsidR="00FC6616" w:rsidRPr="001A6B04" w:rsidRDefault="00FC6616" w:rsidP="005922A0">
            <w:pPr>
              <w:spacing w:after="120"/>
              <w:rPr>
                <w:rFonts w:ascii="Arial" w:hAnsi="Arial" w:cs="Arial"/>
                <w:sz w:val="20"/>
                <w:szCs w:val="18"/>
              </w:rPr>
            </w:pPr>
            <w:r w:rsidRPr="001A6B04">
              <w:rPr>
                <w:rFonts w:ascii="Arial" w:hAnsi="Arial" w:cs="Arial"/>
                <w:sz w:val="20"/>
                <w:szCs w:val="18"/>
              </w:rPr>
              <w:t>Mathematics</w:t>
            </w:r>
          </w:p>
        </w:tc>
        <w:tc>
          <w:tcPr>
            <w:tcW w:w="7229" w:type="dxa"/>
          </w:tcPr>
          <w:p w:rsidR="00FC6616" w:rsidRPr="001A6B04" w:rsidRDefault="006740DB" w:rsidP="007A2FA2">
            <w:pPr>
              <w:rPr>
                <w:rFonts w:ascii="Arial" w:hAnsi="Arial" w:cs="Arial"/>
                <w:sz w:val="20"/>
                <w:szCs w:val="20"/>
              </w:rPr>
            </w:pPr>
            <w:r w:rsidRPr="001A6B04">
              <w:rPr>
                <w:rFonts w:ascii="Arial" w:hAnsi="Arial" w:cs="Arial"/>
                <w:sz w:val="20"/>
                <w:szCs w:val="20"/>
              </w:rPr>
              <w:t>In m</w:t>
            </w:r>
            <w:r w:rsidR="000A31BF" w:rsidRPr="001A6B04">
              <w:rPr>
                <w:rFonts w:ascii="Arial" w:hAnsi="Arial" w:cs="Arial"/>
                <w:sz w:val="20"/>
                <w:szCs w:val="20"/>
              </w:rPr>
              <w:t xml:space="preserve">aths, we will </w:t>
            </w:r>
            <w:r w:rsidR="005935C1" w:rsidRPr="001A6B04">
              <w:rPr>
                <w:rFonts w:ascii="Arial" w:hAnsi="Arial" w:cs="Arial"/>
                <w:sz w:val="20"/>
                <w:szCs w:val="20"/>
              </w:rPr>
              <w:t xml:space="preserve">be </w:t>
            </w:r>
            <w:r w:rsidR="007A2FA2" w:rsidRPr="001A6B04">
              <w:rPr>
                <w:rFonts w:ascii="Arial" w:hAnsi="Arial" w:cs="Arial"/>
                <w:sz w:val="20"/>
                <w:szCs w:val="20"/>
              </w:rPr>
              <w:t>recognising and counting in tenths.  We will be finding tenths of numbers and start to make links with decimal numbers</w:t>
            </w:r>
            <w:r w:rsidR="00301AE5" w:rsidRPr="001A6B04">
              <w:rPr>
                <w:rFonts w:ascii="Arial" w:hAnsi="Arial" w:cs="Arial"/>
                <w:sz w:val="20"/>
                <w:szCs w:val="20"/>
              </w:rPr>
              <w:t xml:space="preserve">. </w:t>
            </w:r>
            <w:r w:rsidR="007211FE" w:rsidRPr="001A6B04">
              <w:rPr>
                <w:rFonts w:ascii="Arial" w:hAnsi="Arial" w:cs="Arial"/>
                <w:sz w:val="20"/>
                <w:szCs w:val="20"/>
              </w:rPr>
              <w:t xml:space="preserve"> </w:t>
            </w:r>
          </w:p>
        </w:tc>
      </w:tr>
      <w:tr w:rsidR="00FC6616" w:rsidRPr="001A6B04" w:rsidTr="007A2FA2">
        <w:trPr>
          <w:trHeight w:val="1555"/>
        </w:trPr>
        <w:tc>
          <w:tcPr>
            <w:tcW w:w="2694" w:type="dxa"/>
          </w:tcPr>
          <w:p w:rsidR="00FC6616" w:rsidRPr="001A6B04" w:rsidRDefault="00FC6616" w:rsidP="005922A0">
            <w:pPr>
              <w:spacing w:after="120"/>
              <w:rPr>
                <w:rFonts w:ascii="Arial" w:hAnsi="Arial" w:cs="Arial"/>
                <w:sz w:val="20"/>
                <w:szCs w:val="18"/>
              </w:rPr>
            </w:pPr>
            <w:r w:rsidRPr="001A6B04">
              <w:rPr>
                <w:rFonts w:ascii="Arial" w:hAnsi="Arial" w:cs="Arial"/>
                <w:sz w:val="20"/>
                <w:szCs w:val="18"/>
              </w:rPr>
              <w:t>Topic</w:t>
            </w:r>
          </w:p>
        </w:tc>
        <w:tc>
          <w:tcPr>
            <w:tcW w:w="7229" w:type="dxa"/>
          </w:tcPr>
          <w:p w:rsidR="007965A7" w:rsidRPr="001A6B04" w:rsidRDefault="00687750" w:rsidP="007A2FA2">
            <w:pPr>
              <w:spacing w:after="0"/>
              <w:rPr>
                <w:rFonts w:ascii="Arial" w:hAnsi="Arial" w:cs="Arial"/>
                <w:sz w:val="20"/>
                <w:szCs w:val="16"/>
              </w:rPr>
            </w:pPr>
            <w:r w:rsidRPr="001A6B04">
              <w:rPr>
                <w:rFonts w:ascii="Arial" w:hAnsi="Arial" w:cs="Arial"/>
                <w:sz w:val="20"/>
                <w:szCs w:val="16"/>
              </w:rPr>
              <w:t>This week in our topic work,</w:t>
            </w:r>
            <w:r w:rsidR="00AB1174" w:rsidRPr="001A6B04">
              <w:rPr>
                <w:rFonts w:ascii="Arial" w:hAnsi="Arial" w:cs="Arial"/>
                <w:sz w:val="20"/>
                <w:szCs w:val="16"/>
              </w:rPr>
              <w:t xml:space="preserve"> we will be</w:t>
            </w:r>
            <w:r w:rsidR="007965A7" w:rsidRPr="001A6B04">
              <w:rPr>
                <w:rFonts w:ascii="Arial" w:hAnsi="Arial" w:cs="Arial"/>
                <w:sz w:val="20"/>
                <w:szCs w:val="16"/>
              </w:rPr>
              <w:t xml:space="preserve"> </w:t>
            </w:r>
            <w:r w:rsidR="00301AE5" w:rsidRPr="001A6B04">
              <w:rPr>
                <w:rFonts w:ascii="Arial" w:hAnsi="Arial" w:cs="Arial"/>
                <w:sz w:val="20"/>
                <w:szCs w:val="16"/>
              </w:rPr>
              <w:t>finishing our</w:t>
            </w:r>
            <w:r w:rsidR="00C075B2" w:rsidRPr="001A6B04">
              <w:rPr>
                <w:rFonts w:ascii="Arial" w:hAnsi="Arial" w:cs="Arial"/>
                <w:sz w:val="20"/>
                <w:szCs w:val="16"/>
              </w:rPr>
              <w:t xml:space="preserve"> </w:t>
            </w:r>
            <w:r w:rsidR="00301AE5" w:rsidRPr="001A6B04">
              <w:rPr>
                <w:rFonts w:ascii="Arial" w:hAnsi="Arial" w:cs="Arial"/>
                <w:sz w:val="20"/>
                <w:szCs w:val="16"/>
              </w:rPr>
              <w:t xml:space="preserve">Egyptian death masks </w:t>
            </w:r>
            <w:r w:rsidR="007A2FA2" w:rsidRPr="001A6B04">
              <w:rPr>
                <w:rFonts w:ascii="Arial" w:hAnsi="Arial" w:cs="Arial"/>
                <w:sz w:val="20"/>
                <w:szCs w:val="16"/>
              </w:rPr>
              <w:t>and sharing and evaluating our work</w:t>
            </w:r>
            <w:r w:rsidR="007E1D20" w:rsidRPr="001A6B04">
              <w:rPr>
                <w:rFonts w:ascii="Arial" w:hAnsi="Arial" w:cs="Arial"/>
                <w:sz w:val="20"/>
                <w:szCs w:val="16"/>
              </w:rPr>
              <w:t>.</w:t>
            </w:r>
            <w:r w:rsidR="00AB1174" w:rsidRPr="001A6B04">
              <w:rPr>
                <w:rFonts w:ascii="Arial" w:hAnsi="Arial" w:cs="Arial"/>
                <w:sz w:val="20"/>
                <w:szCs w:val="16"/>
              </w:rPr>
              <w:t xml:space="preserve"> </w:t>
            </w:r>
            <w:r w:rsidR="007211FE" w:rsidRPr="001A6B04">
              <w:rPr>
                <w:rFonts w:ascii="Arial" w:hAnsi="Arial" w:cs="Arial"/>
                <w:sz w:val="20"/>
                <w:szCs w:val="16"/>
              </w:rPr>
              <w:t xml:space="preserve">In science, we will </w:t>
            </w:r>
            <w:r w:rsidR="007A2FA2" w:rsidRPr="001A6B04">
              <w:rPr>
                <w:rFonts w:ascii="Arial" w:hAnsi="Arial" w:cs="Arial"/>
                <w:sz w:val="20"/>
                <w:szCs w:val="16"/>
              </w:rPr>
              <w:t>continue to learn about the skeletons and muscles in our bodies.  We are also rehearsing for our Christmas carol concert</w:t>
            </w:r>
            <w:r w:rsidR="009C7D67" w:rsidRPr="001A6B04">
              <w:rPr>
                <w:rFonts w:ascii="Arial" w:hAnsi="Arial" w:cs="Arial"/>
                <w:sz w:val="20"/>
                <w:szCs w:val="16"/>
              </w:rPr>
              <w:t xml:space="preserve">. </w:t>
            </w:r>
          </w:p>
        </w:tc>
      </w:tr>
    </w:tbl>
    <w:p w:rsidR="00D82DB3" w:rsidRPr="001A6B04" w:rsidRDefault="00D82DB3" w:rsidP="00FC6616">
      <w:pPr>
        <w:rPr>
          <w:rFonts w:ascii="Arial" w:hAnsi="Arial" w:cs="Arial"/>
          <w:szCs w:val="20"/>
        </w:rPr>
      </w:pPr>
    </w:p>
    <w:p w:rsidR="00B113FC" w:rsidRPr="001A6B04" w:rsidRDefault="00D82DB3" w:rsidP="00FC6616">
      <w:pPr>
        <w:rPr>
          <w:rFonts w:ascii="Arial" w:hAnsi="Arial" w:cs="Arial"/>
          <w:b/>
          <w:szCs w:val="20"/>
        </w:rPr>
      </w:pPr>
      <w:r w:rsidRPr="001A6B04">
        <w:rPr>
          <w:rFonts w:ascii="Arial" w:hAnsi="Arial" w:cs="Arial"/>
          <w:b/>
          <w:szCs w:val="20"/>
        </w:rPr>
        <w:t>Please</w:t>
      </w:r>
      <w:r w:rsidR="009B321D" w:rsidRPr="001A6B04">
        <w:rPr>
          <w:rFonts w:ascii="Arial" w:hAnsi="Arial" w:cs="Arial"/>
          <w:b/>
          <w:szCs w:val="20"/>
        </w:rPr>
        <w:t xml:space="preserve"> ensure your child has a pair of correctly sized wellies in school at all times. </w:t>
      </w:r>
      <w:r w:rsidRPr="001A6B04">
        <w:rPr>
          <w:rFonts w:ascii="Arial" w:hAnsi="Arial" w:cs="Arial"/>
          <w:b/>
          <w:szCs w:val="20"/>
        </w:rPr>
        <w:t>PE kits</w:t>
      </w:r>
      <w:r w:rsidR="00C075B2" w:rsidRPr="001A6B04">
        <w:rPr>
          <w:rFonts w:ascii="Arial" w:hAnsi="Arial" w:cs="Arial"/>
          <w:b/>
          <w:szCs w:val="20"/>
        </w:rPr>
        <w:t xml:space="preserve"> also</w:t>
      </w:r>
      <w:r w:rsidRPr="001A6B04">
        <w:rPr>
          <w:rFonts w:ascii="Arial" w:hAnsi="Arial" w:cs="Arial"/>
          <w:b/>
          <w:szCs w:val="20"/>
        </w:rPr>
        <w:t xml:space="preserve"> need to remain in school all week. </w:t>
      </w:r>
    </w:p>
    <w:p w:rsidR="00FC6616" w:rsidRPr="001A6B04" w:rsidRDefault="00D82DB3" w:rsidP="00FC6616">
      <w:pPr>
        <w:rPr>
          <w:rFonts w:ascii="Arial" w:hAnsi="Arial" w:cs="Arial"/>
          <w:szCs w:val="20"/>
        </w:rPr>
      </w:pPr>
      <w:r w:rsidRPr="001A6B04">
        <w:rPr>
          <w:rFonts w:ascii="Arial" w:hAnsi="Arial" w:cs="Arial"/>
          <w:szCs w:val="20"/>
        </w:rPr>
        <w:t>Spelling books need to come in every day and CTT books need to come in on a Friday. Please can violins come in every Wednesday.</w:t>
      </w:r>
    </w:p>
    <w:p w:rsidR="00D82DB3" w:rsidRPr="001A6B04" w:rsidRDefault="00D82DB3" w:rsidP="00D82DB3">
      <w:pPr>
        <w:rPr>
          <w:rFonts w:ascii="Arial" w:hAnsi="Arial" w:cs="Arial"/>
          <w:sz w:val="20"/>
          <w:szCs w:val="19"/>
        </w:rPr>
      </w:pPr>
      <w:r w:rsidRPr="001A6B04">
        <w:rPr>
          <w:rFonts w:ascii="Arial" w:hAnsi="Arial" w:cs="Arial"/>
          <w:sz w:val="20"/>
          <w:szCs w:val="19"/>
        </w:rPr>
        <w:t xml:space="preserve">Thank you for continuing to support your child with their reading, it has a huge positive impact on their learning. As discussed in last week’s parent consultations, while reading accurately is important, it is also essential that the children understand the meanings of unfamiliar words, can begin to infer as well as understand what has happened in the text. You can further support your child with this by asking them questions such as: </w:t>
      </w:r>
    </w:p>
    <w:p w:rsidR="00D82DB3" w:rsidRPr="001A6B04" w:rsidRDefault="00D82DB3" w:rsidP="00D82DB3">
      <w:pPr>
        <w:pStyle w:val="ListParagraph"/>
        <w:numPr>
          <w:ilvl w:val="0"/>
          <w:numId w:val="1"/>
        </w:numPr>
        <w:spacing w:after="0" w:line="240" w:lineRule="auto"/>
        <w:rPr>
          <w:rFonts w:ascii="Arial" w:hAnsi="Arial" w:cs="Arial"/>
          <w:sz w:val="20"/>
          <w:szCs w:val="19"/>
        </w:rPr>
      </w:pPr>
      <w:r w:rsidRPr="001A6B04">
        <w:rPr>
          <w:rFonts w:ascii="Arial" w:hAnsi="Arial" w:cs="Arial"/>
          <w:sz w:val="20"/>
          <w:szCs w:val="19"/>
        </w:rPr>
        <w:t>What does this word/phrase/sentence tell you about the character/setting/mood?</w:t>
      </w:r>
    </w:p>
    <w:p w:rsidR="00D82DB3" w:rsidRPr="001A6B04" w:rsidRDefault="00D82DB3" w:rsidP="00D82DB3">
      <w:pPr>
        <w:pStyle w:val="ListParagraph"/>
        <w:numPr>
          <w:ilvl w:val="0"/>
          <w:numId w:val="1"/>
        </w:numPr>
        <w:spacing w:after="0" w:line="240" w:lineRule="auto"/>
        <w:rPr>
          <w:rFonts w:ascii="Arial" w:hAnsi="Arial" w:cs="Arial"/>
          <w:sz w:val="20"/>
          <w:szCs w:val="19"/>
        </w:rPr>
      </w:pPr>
      <w:r w:rsidRPr="001A6B04">
        <w:rPr>
          <w:rFonts w:ascii="Arial" w:hAnsi="Arial" w:cs="Arial"/>
          <w:sz w:val="20"/>
          <w:szCs w:val="19"/>
        </w:rPr>
        <w:t>Why has the author chosen that word?</w:t>
      </w:r>
    </w:p>
    <w:p w:rsidR="00D82DB3" w:rsidRPr="001A6B04" w:rsidRDefault="00D82DB3" w:rsidP="00D82DB3">
      <w:pPr>
        <w:pStyle w:val="ListParagraph"/>
        <w:numPr>
          <w:ilvl w:val="0"/>
          <w:numId w:val="1"/>
        </w:numPr>
        <w:spacing w:after="0" w:line="240" w:lineRule="auto"/>
        <w:rPr>
          <w:rFonts w:ascii="Arial" w:hAnsi="Arial" w:cs="Arial"/>
          <w:sz w:val="20"/>
          <w:szCs w:val="19"/>
        </w:rPr>
      </w:pPr>
      <w:r w:rsidRPr="001A6B04">
        <w:rPr>
          <w:rFonts w:ascii="Arial" w:hAnsi="Arial" w:cs="Arial"/>
          <w:sz w:val="20"/>
          <w:szCs w:val="19"/>
        </w:rPr>
        <w:t>What do you think…means? Why?</w:t>
      </w:r>
    </w:p>
    <w:p w:rsidR="00D82DB3" w:rsidRPr="001A6B04" w:rsidRDefault="00D82DB3" w:rsidP="00D82DB3">
      <w:pPr>
        <w:pStyle w:val="ListParagraph"/>
        <w:numPr>
          <w:ilvl w:val="0"/>
          <w:numId w:val="1"/>
        </w:numPr>
        <w:spacing w:after="0" w:line="240" w:lineRule="auto"/>
        <w:rPr>
          <w:rFonts w:ascii="Arial" w:hAnsi="Arial" w:cs="Arial"/>
          <w:sz w:val="20"/>
          <w:szCs w:val="19"/>
        </w:rPr>
      </w:pPr>
      <w:r w:rsidRPr="001A6B04">
        <w:rPr>
          <w:rFonts w:ascii="Arial" w:hAnsi="Arial" w:cs="Arial"/>
          <w:sz w:val="20"/>
          <w:szCs w:val="19"/>
        </w:rPr>
        <w:t>Can you explain why…?</w:t>
      </w:r>
    </w:p>
    <w:p w:rsidR="00D82DB3" w:rsidRPr="001A6B04" w:rsidRDefault="00D82DB3" w:rsidP="00D82DB3">
      <w:pPr>
        <w:pStyle w:val="ListParagraph"/>
        <w:numPr>
          <w:ilvl w:val="0"/>
          <w:numId w:val="1"/>
        </w:numPr>
        <w:spacing w:after="0" w:line="240" w:lineRule="auto"/>
        <w:rPr>
          <w:rFonts w:ascii="Arial" w:hAnsi="Arial" w:cs="Arial"/>
          <w:sz w:val="20"/>
          <w:szCs w:val="19"/>
        </w:rPr>
      </w:pPr>
      <w:r w:rsidRPr="001A6B04">
        <w:rPr>
          <w:rFonts w:ascii="Arial" w:hAnsi="Arial" w:cs="Arial"/>
          <w:sz w:val="20"/>
          <w:szCs w:val="19"/>
        </w:rPr>
        <w:t>Why did the author choose this setting? Will that influence the story?</w:t>
      </w:r>
    </w:p>
    <w:p w:rsidR="00D82DB3" w:rsidRPr="001A6B04" w:rsidRDefault="00D82DB3" w:rsidP="00D82DB3">
      <w:pPr>
        <w:pStyle w:val="ListParagraph"/>
        <w:numPr>
          <w:ilvl w:val="0"/>
          <w:numId w:val="1"/>
        </w:numPr>
        <w:spacing w:after="0" w:line="240" w:lineRule="auto"/>
        <w:rPr>
          <w:rFonts w:ascii="Arial" w:hAnsi="Arial" w:cs="Arial"/>
          <w:sz w:val="20"/>
          <w:szCs w:val="19"/>
        </w:rPr>
      </w:pPr>
      <w:r w:rsidRPr="001A6B04">
        <w:rPr>
          <w:rFonts w:ascii="Arial" w:hAnsi="Arial" w:cs="Arial"/>
          <w:sz w:val="20"/>
          <w:szCs w:val="19"/>
        </w:rPr>
        <w:t>What is the main point in this paragraph?</w:t>
      </w:r>
    </w:p>
    <w:p w:rsidR="00D82DB3" w:rsidRPr="001A6B04" w:rsidRDefault="00D82DB3" w:rsidP="00D82DB3">
      <w:pPr>
        <w:pStyle w:val="ListParagraph"/>
        <w:numPr>
          <w:ilvl w:val="0"/>
          <w:numId w:val="1"/>
        </w:numPr>
        <w:spacing w:after="0" w:line="240" w:lineRule="auto"/>
        <w:rPr>
          <w:rFonts w:ascii="Arial" w:hAnsi="Arial" w:cs="Arial"/>
          <w:sz w:val="20"/>
          <w:szCs w:val="19"/>
        </w:rPr>
      </w:pPr>
      <w:r w:rsidRPr="001A6B04">
        <w:rPr>
          <w:rFonts w:ascii="Arial" w:hAnsi="Arial" w:cs="Arial"/>
          <w:sz w:val="20"/>
          <w:szCs w:val="19"/>
        </w:rPr>
        <w:t>What do you think is happening here?</w:t>
      </w:r>
    </w:p>
    <w:p w:rsidR="00D82DB3" w:rsidRPr="001A6B04" w:rsidRDefault="00D82DB3" w:rsidP="00D82DB3">
      <w:pPr>
        <w:pStyle w:val="ListParagraph"/>
        <w:numPr>
          <w:ilvl w:val="0"/>
          <w:numId w:val="1"/>
        </w:numPr>
        <w:spacing w:after="0" w:line="240" w:lineRule="auto"/>
        <w:rPr>
          <w:rFonts w:ascii="Arial" w:hAnsi="Arial" w:cs="Arial"/>
          <w:sz w:val="20"/>
          <w:szCs w:val="19"/>
        </w:rPr>
      </w:pPr>
      <w:r w:rsidRPr="001A6B04">
        <w:rPr>
          <w:rFonts w:ascii="Arial" w:hAnsi="Arial" w:cs="Arial"/>
          <w:sz w:val="20"/>
          <w:szCs w:val="19"/>
        </w:rPr>
        <w:t>Explain why...did that.</w:t>
      </w:r>
    </w:p>
    <w:p w:rsidR="00D82DB3" w:rsidRPr="001A6B04" w:rsidRDefault="00D82DB3" w:rsidP="00D82DB3">
      <w:pPr>
        <w:pStyle w:val="ListParagraph"/>
        <w:numPr>
          <w:ilvl w:val="0"/>
          <w:numId w:val="1"/>
        </w:numPr>
        <w:spacing w:after="0" w:line="240" w:lineRule="auto"/>
        <w:rPr>
          <w:rFonts w:ascii="Arial" w:hAnsi="Arial" w:cs="Arial"/>
          <w:sz w:val="20"/>
          <w:szCs w:val="19"/>
        </w:rPr>
      </w:pPr>
      <w:r w:rsidRPr="001A6B04">
        <w:rPr>
          <w:rFonts w:ascii="Arial" w:hAnsi="Arial" w:cs="Arial"/>
          <w:sz w:val="20"/>
          <w:szCs w:val="19"/>
        </w:rPr>
        <w:t>What do you think the author meant by…?</w:t>
      </w:r>
    </w:p>
    <w:p w:rsidR="00D82DB3" w:rsidRPr="001A6B04" w:rsidRDefault="00D82DB3" w:rsidP="00D82DB3">
      <w:pPr>
        <w:pStyle w:val="ListParagraph"/>
        <w:numPr>
          <w:ilvl w:val="0"/>
          <w:numId w:val="1"/>
        </w:numPr>
        <w:spacing w:after="0" w:line="240" w:lineRule="auto"/>
        <w:rPr>
          <w:rFonts w:ascii="Arial" w:hAnsi="Arial" w:cs="Arial"/>
          <w:sz w:val="20"/>
          <w:szCs w:val="19"/>
        </w:rPr>
      </w:pPr>
      <w:r w:rsidRPr="001A6B04">
        <w:rPr>
          <w:rFonts w:ascii="Arial" w:hAnsi="Arial" w:cs="Arial"/>
          <w:sz w:val="20"/>
          <w:szCs w:val="19"/>
        </w:rPr>
        <w:t>Which words do you think are most important/like most? Why?</w:t>
      </w:r>
    </w:p>
    <w:p w:rsidR="00D82DB3" w:rsidRPr="001A6B04" w:rsidRDefault="00D82DB3" w:rsidP="00D82DB3">
      <w:pPr>
        <w:pStyle w:val="ListParagraph"/>
        <w:numPr>
          <w:ilvl w:val="0"/>
          <w:numId w:val="1"/>
        </w:numPr>
        <w:spacing w:after="0" w:line="240" w:lineRule="auto"/>
        <w:rPr>
          <w:rFonts w:ascii="Arial" w:hAnsi="Arial" w:cs="Arial"/>
          <w:sz w:val="20"/>
          <w:szCs w:val="19"/>
        </w:rPr>
      </w:pPr>
      <w:r w:rsidRPr="001A6B04">
        <w:rPr>
          <w:rFonts w:ascii="Arial" w:hAnsi="Arial" w:cs="Arial"/>
          <w:sz w:val="20"/>
          <w:szCs w:val="19"/>
        </w:rPr>
        <w:t xml:space="preserve">What text type is it? How do you know? </w:t>
      </w:r>
    </w:p>
    <w:p w:rsidR="00D82DB3" w:rsidRPr="001A6B04" w:rsidRDefault="00D82DB3" w:rsidP="00D82DB3">
      <w:pPr>
        <w:pStyle w:val="ListParagraph"/>
        <w:numPr>
          <w:ilvl w:val="0"/>
          <w:numId w:val="1"/>
        </w:numPr>
        <w:spacing w:after="0" w:line="240" w:lineRule="auto"/>
        <w:rPr>
          <w:rFonts w:ascii="Arial" w:hAnsi="Arial" w:cs="Arial"/>
          <w:sz w:val="20"/>
          <w:szCs w:val="19"/>
        </w:rPr>
      </w:pPr>
      <w:r w:rsidRPr="001A6B04">
        <w:rPr>
          <w:rFonts w:ascii="Arial" w:hAnsi="Arial" w:cs="Arial"/>
          <w:sz w:val="20"/>
          <w:szCs w:val="19"/>
        </w:rPr>
        <w:lastRenderedPageBreak/>
        <w:t xml:space="preserve">Which features tell you what text type it is? </w:t>
      </w:r>
    </w:p>
    <w:p w:rsidR="00D82DB3" w:rsidRPr="001A6B04" w:rsidRDefault="00D82DB3" w:rsidP="00D82DB3">
      <w:pPr>
        <w:spacing w:after="0" w:line="240" w:lineRule="auto"/>
        <w:rPr>
          <w:rFonts w:ascii="Arial" w:hAnsi="Arial" w:cs="Arial"/>
          <w:sz w:val="20"/>
          <w:szCs w:val="19"/>
        </w:rPr>
      </w:pPr>
    </w:p>
    <w:p w:rsidR="00D82DB3" w:rsidRPr="001A6B04" w:rsidRDefault="00D82DB3" w:rsidP="00D82DB3">
      <w:pPr>
        <w:spacing w:after="0" w:line="240" w:lineRule="auto"/>
        <w:rPr>
          <w:rFonts w:ascii="Arial" w:hAnsi="Arial" w:cs="Arial"/>
          <w:sz w:val="20"/>
          <w:szCs w:val="19"/>
        </w:rPr>
      </w:pPr>
      <w:r w:rsidRPr="001A6B04">
        <w:rPr>
          <w:rFonts w:ascii="Arial" w:hAnsi="Arial" w:cs="Arial"/>
          <w:sz w:val="20"/>
          <w:szCs w:val="19"/>
        </w:rPr>
        <w:t>You may find the following link helpful when choosing a new book or text type to read with your child:</w:t>
      </w:r>
    </w:p>
    <w:p w:rsidR="00D82DB3" w:rsidRPr="001A6B04" w:rsidRDefault="00D82DB3" w:rsidP="00D82DB3">
      <w:pPr>
        <w:spacing w:after="0" w:line="240" w:lineRule="auto"/>
        <w:rPr>
          <w:rFonts w:ascii="Arial" w:hAnsi="Arial" w:cs="Arial"/>
          <w:sz w:val="20"/>
          <w:szCs w:val="19"/>
        </w:rPr>
      </w:pPr>
    </w:p>
    <w:p w:rsidR="00D82DB3" w:rsidRPr="001A6B04" w:rsidRDefault="001A6B04" w:rsidP="00D82DB3">
      <w:pPr>
        <w:spacing w:after="0" w:line="240" w:lineRule="auto"/>
        <w:rPr>
          <w:rFonts w:ascii="Arial" w:hAnsi="Arial" w:cs="Arial"/>
          <w:sz w:val="20"/>
          <w:szCs w:val="19"/>
        </w:rPr>
      </w:pPr>
      <w:hyperlink r:id="rId6" w:history="1">
        <w:r w:rsidR="00D82DB3" w:rsidRPr="001A6B04">
          <w:rPr>
            <w:rStyle w:val="Hyperlink"/>
            <w:rFonts w:ascii="Arial" w:hAnsi="Arial" w:cs="Arial"/>
            <w:sz w:val="20"/>
            <w:szCs w:val="19"/>
          </w:rPr>
          <w:t>https://www.lovereading4kids.co.uk/genre/7/7-plus-readers.html</w:t>
        </w:r>
      </w:hyperlink>
    </w:p>
    <w:p w:rsidR="00D82DB3" w:rsidRPr="001A6B04" w:rsidRDefault="00D82DB3" w:rsidP="00D82DB3">
      <w:pPr>
        <w:spacing w:after="0" w:line="240" w:lineRule="auto"/>
        <w:rPr>
          <w:rFonts w:ascii="Arial" w:hAnsi="Arial" w:cs="Arial"/>
          <w:sz w:val="20"/>
          <w:szCs w:val="19"/>
        </w:rPr>
      </w:pPr>
    </w:p>
    <w:p w:rsidR="00D82DB3" w:rsidRPr="001A6B04" w:rsidRDefault="00D82DB3" w:rsidP="00D82DB3">
      <w:pPr>
        <w:rPr>
          <w:rFonts w:ascii="Arial" w:hAnsi="Arial" w:cs="Arial"/>
          <w:sz w:val="20"/>
          <w:szCs w:val="19"/>
        </w:rPr>
      </w:pPr>
      <w:r w:rsidRPr="001A6B04">
        <w:rPr>
          <w:rFonts w:ascii="Arial" w:hAnsi="Arial" w:cs="Arial"/>
          <w:sz w:val="20"/>
          <w:szCs w:val="19"/>
        </w:rPr>
        <w:t>If you have any questions, please don’t hesitate to pop in and see us</w:t>
      </w:r>
    </w:p>
    <w:p w:rsidR="00D82DB3" w:rsidRPr="001A6B04" w:rsidRDefault="00D82DB3" w:rsidP="00D82DB3">
      <w:pPr>
        <w:rPr>
          <w:rFonts w:ascii="Arial" w:hAnsi="Arial" w:cs="Arial"/>
          <w:sz w:val="20"/>
          <w:szCs w:val="19"/>
        </w:rPr>
      </w:pPr>
      <w:r w:rsidRPr="001A6B04">
        <w:rPr>
          <w:rFonts w:ascii="Arial" w:hAnsi="Arial" w:cs="Arial"/>
          <w:sz w:val="20"/>
          <w:szCs w:val="19"/>
        </w:rPr>
        <w:t xml:space="preserve">Best wishes, </w:t>
      </w:r>
    </w:p>
    <w:p w:rsidR="00365D12" w:rsidRPr="001A6B04" w:rsidRDefault="00FC6616">
      <w:pPr>
        <w:rPr>
          <w:rFonts w:ascii="Arial" w:hAnsi="Arial" w:cs="Arial"/>
          <w:szCs w:val="20"/>
        </w:rPr>
      </w:pPr>
      <w:r w:rsidRPr="001A6B04">
        <w:rPr>
          <w:rFonts w:ascii="Arial" w:hAnsi="Arial" w:cs="Arial"/>
          <w:szCs w:val="20"/>
        </w:rPr>
        <w:t xml:space="preserve">Mrs </w:t>
      </w:r>
      <w:r w:rsidR="0033008C" w:rsidRPr="001A6B04">
        <w:rPr>
          <w:rFonts w:ascii="Arial" w:hAnsi="Arial" w:cs="Arial"/>
          <w:szCs w:val="20"/>
        </w:rPr>
        <w:t xml:space="preserve">Sanigar, </w:t>
      </w:r>
      <w:r w:rsidRPr="001A6B04">
        <w:rPr>
          <w:rFonts w:ascii="Arial" w:hAnsi="Arial" w:cs="Arial"/>
          <w:szCs w:val="20"/>
        </w:rPr>
        <w:t>Mrs Wells</w:t>
      </w:r>
      <w:r w:rsidR="0033008C" w:rsidRPr="001A6B04">
        <w:rPr>
          <w:rFonts w:ascii="Arial" w:hAnsi="Arial" w:cs="Arial"/>
          <w:szCs w:val="20"/>
        </w:rPr>
        <w:t>, Ms Ford and Mrs Harrison</w:t>
      </w:r>
    </w:p>
    <w:sectPr w:rsidR="00365D12" w:rsidRPr="001A6B04" w:rsidSect="00A3695E">
      <w:pgSz w:w="11906" w:h="16838"/>
      <w:pgMar w:top="1077" w:right="1077" w:bottom="1077" w:left="1077" w:header="709" w:footer="709"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XCCW Joined 1a">
    <w:panose1 w:val="03050602040000000000"/>
    <w:charset w:val="00"/>
    <w:family w:val="script"/>
    <w:pitch w:val="variable"/>
    <w:sig w:usb0="800000A7" w:usb1="1000004A" w:usb2="00000000" w:usb3="00000000" w:csb0="0000001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17E01"/>
    <w:multiLevelType w:val="hybridMultilevel"/>
    <w:tmpl w:val="9F0E4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616"/>
    <w:rsid w:val="00002347"/>
    <w:rsid w:val="00003B75"/>
    <w:rsid w:val="00044051"/>
    <w:rsid w:val="000813EA"/>
    <w:rsid w:val="000A31BF"/>
    <w:rsid w:val="00105B59"/>
    <w:rsid w:val="001444FA"/>
    <w:rsid w:val="001A6B04"/>
    <w:rsid w:val="001D5F14"/>
    <w:rsid w:val="002D3CDD"/>
    <w:rsid w:val="002F6799"/>
    <w:rsid w:val="00301AE5"/>
    <w:rsid w:val="0033008C"/>
    <w:rsid w:val="0033443F"/>
    <w:rsid w:val="00365D12"/>
    <w:rsid w:val="00416256"/>
    <w:rsid w:val="004B0FF4"/>
    <w:rsid w:val="00561447"/>
    <w:rsid w:val="005935C1"/>
    <w:rsid w:val="005A198A"/>
    <w:rsid w:val="005A42DC"/>
    <w:rsid w:val="005E5A9D"/>
    <w:rsid w:val="005F0323"/>
    <w:rsid w:val="0063420B"/>
    <w:rsid w:val="006740DB"/>
    <w:rsid w:val="00687750"/>
    <w:rsid w:val="006D34EF"/>
    <w:rsid w:val="00700410"/>
    <w:rsid w:val="007211FE"/>
    <w:rsid w:val="007965A7"/>
    <w:rsid w:val="007A2FA2"/>
    <w:rsid w:val="007D0306"/>
    <w:rsid w:val="007E1D20"/>
    <w:rsid w:val="00816AD2"/>
    <w:rsid w:val="00871C6F"/>
    <w:rsid w:val="008A56FC"/>
    <w:rsid w:val="008F4451"/>
    <w:rsid w:val="00927865"/>
    <w:rsid w:val="00953D09"/>
    <w:rsid w:val="00982362"/>
    <w:rsid w:val="009B321D"/>
    <w:rsid w:val="009C7D67"/>
    <w:rsid w:val="00A53B97"/>
    <w:rsid w:val="00A57F9E"/>
    <w:rsid w:val="00AB1174"/>
    <w:rsid w:val="00AB6736"/>
    <w:rsid w:val="00B113FC"/>
    <w:rsid w:val="00B276AB"/>
    <w:rsid w:val="00B70129"/>
    <w:rsid w:val="00B802D5"/>
    <w:rsid w:val="00C075B2"/>
    <w:rsid w:val="00CF10FE"/>
    <w:rsid w:val="00D56FCF"/>
    <w:rsid w:val="00D82DB3"/>
    <w:rsid w:val="00DA0405"/>
    <w:rsid w:val="00DA18EB"/>
    <w:rsid w:val="00E019B6"/>
    <w:rsid w:val="00E63A1B"/>
    <w:rsid w:val="00E962E4"/>
    <w:rsid w:val="00F84590"/>
    <w:rsid w:val="00FC6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E1BBF"/>
  <w15:chartTrackingRefBased/>
  <w15:docId w15:val="{6C757418-C31A-4F8B-9256-C9DFFAA94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61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6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2DB3"/>
    <w:pPr>
      <w:ind w:left="720"/>
      <w:contextualSpacing/>
    </w:pPr>
  </w:style>
  <w:style w:type="character" w:styleId="Hyperlink">
    <w:name w:val="Hyperlink"/>
    <w:basedOn w:val="DefaultParagraphFont"/>
    <w:uiPriority w:val="99"/>
    <w:unhideWhenUsed/>
    <w:rsid w:val="00D82DB3"/>
    <w:rPr>
      <w:color w:val="0563C1" w:themeColor="hyperlink"/>
      <w:u w:val="single"/>
    </w:rPr>
  </w:style>
  <w:style w:type="paragraph" w:styleId="BalloonText">
    <w:name w:val="Balloon Text"/>
    <w:basedOn w:val="Normal"/>
    <w:link w:val="BalloonTextChar"/>
    <w:uiPriority w:val="99"/>
    <w:semiHidden/>
    <w:unhideWhenUsed/>
    <w:rsid w:val="001A6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6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overeading4kids.co.uk/genre/7/7-plus-readers.htm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2148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K. Wells</dc:creator>
  <cp:keywords/>
  <dc:description/>
  <cp:lastModifiedBy>Mrs C. Keetch</cp:lastModifiedBy>
  <cp:revision>2</cp:revision>
  <cp:lastPrinted>2018-12-03T13:20:00Z</cp:lastPrinted>
  <dcterms:created xsi:type="dcterms:W3CDTF">2018-12-03T13:20:00Z</dcterms:created>
  <dcterms:modified xsi:type="dcterms:W3CDTF">2018-12-03T13:20:00Z</dcterms:modified>
</cp:coreProperties>
</file>