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5B" w:rsidRDefault="00B35EDC" w:rsidP="001B24C8">
      <w:pPr>
        <w:ind w:right="-99"/>
        <w:jc w:val="both"/>
        <w:rPr>
          <w:rFonts w:ascii="Arial" w:hAnsi="Arial" w:cs="Arial"/>
          <w:sz w:val="20"/>
          <w:szCs w:val="20"/>
        </w:rPr>
      </w:pPr>
      <w:r w:rsidRPr="008B7F2F">
        <w:rPr>
          <w:rFonts w:ascii="Arial" w:hAnsi="Arial" w:cs="Arial"/>
          <w:noProof/>
          <w:sz w:val="20"/>
          <w:szCs w:val="20"/>
          <w:lang w:val="en-GB" w:eastAsia="en-GB"/>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-228600</wp:posOffset>
            </wp:positionV>
            <wp:extent cx="1085850" cy="1358900"/>
            <wp:effectExtent l="0" t="0" r="6350" b="12700"/>
            <wp:wrapSquare wrapText="bothSides"/>
            <wp:docPr id="33" name="Picture 33" descr="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358900"/>
                    </a:xfrm>
                    <a:prstGeom prst="rect">
                      <a:avLst/>
                    </a:prstGeom>
                    <a:noFill/>
                    <a:ln>
                      <a:noFill/>
                    </a:ln>
                  </pic:spPr>
                </pic:pic>
              </a:graphicData>
            </a:graphic>
          </wp:anchor>
        </w:drawing>
      </w:r>
      <w:r w:rsidRPr="008B7F2F">
        <w:rPr>
          <w:rFonts w:ascii="Arial" w:hAnsi="Arial" w:cs="Arial"/>
          <w:sz w:val="20"/>
          <w:szCs w:val="20"/>
        </w:rPr>
        <w:t>The Heights Primary School Policy for</w:t>
      </w:r>
    </w:p>
    <w:p w:rsidR="00B35EDC" w:rsidRPr="004B688B" w:rsidRDefault="004202B3" w:rsidP="001B24C8">
      <w:pPr>
        <w:ind w:right="-99"/>
        <w:jc w:val="both"/>
        <w:rPr>
          <w:rFonts w:ascii="Arial" w:hAnsi="Arial" w:cs="Arial"/>
          <w:b/>
        </w:rPr>
      </w:pPr>
      <w:r>
        <w:rPr>
          <w:rFonts w:ascii="Arial" w:hAnsi="Arial" w:cs="Arial"/>
          <w:b/>
        </w:rPr>
        <w:t>WHISTLEBLOWING</w:t>
      </w:r>
    </w:p>
    <w:p w:rsidR="008B7F2F" w:rsidRPr="00637270" w:rsidRDefault="00161BAE" w:rsidP="001B24C8">
      <w:pPr>
        <w:ind w:right="-99"/>
        <w:jc w:val="both"/>
        <w:rPr>
          <w:rFonts w:ascii="Arial" w:hAnsi="Arial" w:cs="Arial"/>
          <w:sz w:val="16"/>
          <w:szCs w:val="16"/>
          <w:lang w:val="en-GB"/>
        </w:rPr>
      </w:pPr>
      <w:r w:rsidRPr="00637270">
        <w:rPr>
          <w:rFonts w:ascii="Arial" w:hAnsi="Arial" w:cs="Arial"/>
          <w:sz w:val="16"/>
          <w:szCs w:val="16"/>
          <w:lang w:val="en-GB"/>
        </w:rPr>
        <w:t>Version 1.</w:t>
      </w:r>
      <w:r w:rsidR="00500693" w:rsidRPr="00637270">
        <w:rPr>
          <w:rFonts w:ascii="Arial" w:hAnsi="Arial" w:cs="Arial"/>
          <w:sz w:val="16"/>
          <w:szCs w:val="16"/>
          <w:lang w:val="en-GB"/>
        </w:rPr>
        <w:t>7</w:t>
      </w:r>
      <w:r w:rsidR="004202B3" w:rsidRPr="00637270">
        <w:rPr>
          <w:rFonts w:ascii="Arial" w:hAnsi="Arial" w:cs="Arial"/>
          <w:sz w:val="16"/>
          <w:szCs w:val="16"/>
          <w:lang w:val="en-GB"/>
        </w:rPr>
        <w:tab/>
      </w:r>
      <w:r w:rsidR="004202B3" w:rsidRPr="00637270">
        <w:rPr>
          <w:rFonts w:ascii="Arial" w:hAnsi="Arial" w:cs="Arial"/>
          <w:sz w:val="16"/>
          <w:szCs w:val="16"/>
          <w:lang w:val="en-GB"/>
        </w:rPr>
        <w:tab/>
      </w:r>
    </w:p>
    <w:p w:rsidR="008B7F2F" w:rsidRPr="00637270" w:rsidRDefault="008B7F2F" w:rsidP="008B7F2F">
      <w:pPr>
        <w:ind w:left="-567" w:right="-99"/>
        <w:jc w:val="both"/>
        <w:rPr>
          <w:rFonts w:ascii="Arial" w:hAnsi="Arial" w:cs="Arial"/>
          <w:sz w:val="16"/>
          <w:szCs w:val="16"/>
          <w:lang w:val="en-GB"/>
        </w:rPr>
      </w:pPr>
    </w:p>
    <w:p w:rsidR="008B7F2F" w:rsidRPr="00637270" w:rsidRDefault="008B7F2F" w:rsidP="001B24C8">
      <w:pPr>
        <w:ind w:right="-99"/>
        <w:jc w:val="both"/>
        <w:rPr>
          <w:rFonts w:ascii="Arial" w:hAnsi="Arial" w:cs="Arial"/>
          <w:b/>
          <w:sz w:val="16"/>
          <w:szCs w:val="16"/>
          <w:lang w:val="en-GB"/>
        </w:rPr>
      </w:pPr>
      <w:r w:rsidRPr="00637270">
        <w:rPr>
          <w:rFonts w:ascii="Arial" w:hAnsi="Arial" w:cs="Arial"/>
          <w:b/>
          <w:sz w:val="16"/>
          <w:szCs w:val="16"/>
          <w:lang w:val="en-GB"/>
        </w:rPr>
        <w:t>Responsible officer:</w:t>
      </w:r>
      <w:r w:rsidRPr="00637270">
        <w:rPr>
          <w:rFonts w:ascii="Arial" w:hAnsi="Arial" w:cs="Arial"/>
          <w:b/>
          <w:sz w:val="16"/>
          <w:szCs w:val="16"/>
          <w:lang w:val="en-GB"/>
        </w:rPr>
        <w:tab/>
      </w:r>
      <w:r w:rsidR="004202B3" w:rsidRPr="00637270">
        <w:rPr>
          <w:rFonts w:ascii="Arial" w:hAnsi="Arial" w:cs="Arial"/>
          <w:sz w:val="16"/>
          <w:szCs w:val="16"/>
          <w:lang w:val="en-GB"/>
        </w:rPr>
        <w:t>Headteacher</w:t>
      </w:r>
    </w:p>
    <w:p w:rsidR="008B7F2F" w:rsidRPr="00637270" w:rsidRDefault="008B7F2F" w:rsidP="001B24C8">
      <w:pPr>
        <w:ind w:right="-99"/>
        <w:jc w:val="both"/>
        <w:rPr>
          <w:rFonts w:ascii="Arial" w:hAnsi="Arial" w:cs="Arial"/>
          <w:b/>
          <w:sz w:val="16"/>
          <w:szCs w:val="16"/>
          <w:lang w:val="en-GB"/>
        </w:rPr>
      </w:pPr>
      <w:r w:rsidRPr="00637270">
        <w:rPr>
          <w:rFonts w:ascii="Arial" w:hAnsi="Arial" w:cs="Arial"/>
          <w:b/>
          <w:sz w:val="16"/>
          <w:szCs w:val="16"/>
          <w:lang w:val="en-GB"/>
        </w:rPr>
        <w:t>Responsible Committee:</w:t>
      </w:r>
      <w:r w:rsidRPr="00637270">
        <w:rPr>
          <w:rFonts w:ascii="Arial" w:hAnsi="Arial" w:cs="Arial"/>
          <w:b/>
          <w:sz w:val="16"/>
          <w:szCs w:val="16"/>
          <w:lang w:val="en-GB"/>
        </w:rPr>
        <w:tab/>
      </w:r>
      <w:r w:rsidR="00DD433B" w:rsidRPr="00637270">
        <w:rPr>
          <w:rFonts w:ascii="Arial" w:hAnsi="Arial" w:cs="Arial"/>
          <w:sz w:val="16"/>
          <w:szCs w:val="16"/>
          <w:lang w:val="en-GB"/>
        </w:rPr>
        <w:t>Pupil and Staff Welfare Committee</w:t>
      </w:r>
    </w:p>
    <w:p w:rsidR="008B7F2F" w:rsidRPr="00637270" w:rsidRDefault="008B7F2F" w:rsidP="008B7F2F">
      <w:pPr>
        <w:ind w:right="-99"/>
        <w:jc w:val="both"/>
        <w:rPr>
          <w:rFonts w:ascii="Arial" w:hAnsi="Arial" w:cs="Arial"/>
          <w:sz w:val="16"/>
          <w:szCs w:val="16"/>
          <w:lang w:val="en-GB"/>
        </w:rPr>
      </w:pPr>
    </w:p>
    <w:p w:rsidR="008B7F2F" w:rsidRPr="00637270" w:rsidRDefault="008B7F2F" w:rsidP="001B24C8">
      <w:pPr>
        <w:ind w:right="-99"/>
        <w:jc w:val="both"/>
        <w:rPr>
          <w:rFonts w:ascii="Arial" w:hAnsi="Arial" w:cs="Arial"/>
          <w:sz w:val="16"/>
          <w:szCs w:val="16"/>
          <w:lang w:val="en-GB"/>
        </w:rPr>
      </w:pPr>
      <w:r w:rsidRPr="00637270">
        <w:rPr>
          <w:rFonts w:ascii="Arial" w:hAnsi="Arial" w:cs="Arial"/>
          <w:sz w:val="16"/>
          <w:szCs w:val="16"/>
          <w:lang w:val="en-GB"/>
        </w:rPr>
        <w:t>Date of last review:</w:t>
      </w:r>
      <w:r w:rsidRPr="00637270">
        <w:rPr>
          <w:rFonts w:ascii="Arial" w:hAnsi="Arial" w:cs="Arial"/>
          <w:sz w:val="16"/>
          <w:szCs w:val="16"/>
          <w:lang w:val="en-GB"/>
        </w:rPr>
        <w:tab/>
        <w:t xml:space="preserve"> </w:t>
      </w:r>
      <w:r w:rsidRPr="00637270">
        <w:rPr>
          <w:rFonts w:ascii="Arial" w:hAnsi="Arial" w:cs="Arial"/>
          <w:sz w:val="16"/>
          <w:szCs w:val="16"/>
          <w:lang w:val="en-GB"/>
        </w:rPr>
        <w:tab/>
      </w:r>
      <w:r w:rsidR="00500693" w:rsidRPr="00637270">
        <w:rPr>
          <w:rFonts w:ascii="Arial" w:hAnsi="Arial" w:cs="Arial"/>
          <w:sz w:val="16"/>
          <w:szCs w:val="16"/>
          <w:lang w:val="en-GB"/>
        </w:rPr>
        <w:t>September 2023</w:t>
      </w:r>
      <w:r w:rsidRPr="00637270">
        <w:rPr>
          <w:rFonts w:ascii="Arial" w:hAnsi="Arial" w:cs="Arial"/>
          <w:sz w:val="16"/>
          <w:szCs w:val="16"/>
          <w:lang w:val="en-GB"/>
        </w:rPr>
        <w:tab/>
      </w:r>
      <w:r w:rsidRPr="00637270">
        <w:rPr>
          <w:rFonts w:ascii="Arial" w:hAnsi="Arial" w:cs="Arial"/>
          <w:sz w:val="16"/>
          <w:szCs w:val="16"/>
          <w:lang w:val="en-GB"/>
        </w:rPr>
        <w:tab/>
      </w:r>
    </w:p>
    <w:p w:rsidR="008B7F2F" w:rsidRPr="00847E2D" w:rsidRDefault="008B7F2F" w:rsidP="00500693">
      <w:pPr>
        <w:ind w:right="-99"/>
        <w:jc w:val="both"/>
        <w:rPr>
          <w:rFonts w:ascii="Arial" w:hAnsi="Arial" w:cs="Arial"/>
          <w:sz w:val="16"/>
          <w:szCs w:val="16"/>
          <w:lang w:val="en-GB"/>
        </w:rPr>
      </w:pPr>
      <w:r w:rsidRPr="00637270">
        <w:rPr>
          <w:rFonts w:ascii="Arial" w:hAnsi="Arial" w:cs="Arial"/>
          <w:sz w:val="16"/>
          <w:szCs w:val="16"/>
          <w:lang w:val="en-GB"/>
        </w:rPr>
        <w:t>Date</w:t>
      </w:r>
      <w:r w:rsidR="00161BAE" w:rsidRPr="00637270">
        <w:rPr>
          <w:rFonts w:ascii="Arial" w:hAnsi="Arial" w:cs="Arial"/>
          <w:sz w:val="16"/>
          <w:szCs w:val="16"/>
          <w:lang w:val="en-GB"/>
        </w:rPr>
        <w:t xml:space="preserve"> of next review:</w:t>
      </w:r>
      <w:r w:rsidR="00161BAE" w:rsidRPr="00637270">
        <w:rPr>
          <w:rFonts w:ascii="Arial" w:hAnsi="Arial" w:cs="Arial"/>
          <w:sz w:val="16"/>
          <w:szCs w:val="16"/>
          <w:lang w:val="en-GB"/>
        </w:rPr>
        <w:tab/>
      </w:r>
      <w:r w:rsidR="00161BAE" w:rsidRPr="00637270">
        <w:rPr>
          <w:rFonts w:ascii="Arial" w:hAnsi="Arial" w:cs="Arial"/>
          <w:sz w:val="16"/>
          <w:szCs w:val="16"/>
          <w:lang w:val="en-GB"/>
        </w:rPr>
        <w:tab/>
      </w:r>
      <w:r w:rsidR="00500693" w:rsidRPr="00637270">
        <w:rPr>
          <w:rFonts w:ascii="Arial" w:hAnsi="Arial" w:cs="Arial"/>
          <w:sz w:val="16"/>
          <w:szCs w:val="16"/>
          <w:lang w:val="en-GB"/>
        </w:rPr>
        <w:t>September 2024</w:t>
      </w:r>
    </w:p>
    <w:p w:rsidR="00B35EDC" w:rsidRPr="00B35EDC" w:rsidRDefault="00B35EDC" w:rsidP="00B35EDC">
      <w:pPr>
        <w:ind w:right="-99"/>
        <w:jc w:val="both"/>
        <w:rPr>
          <w:rFonts w:ascii="Arial" w:hAnsi="Arial" w:cs="Arial"/>
        </w:rPr>
      </w:pPr>
    </w:p>
    <w:p w:rsidR="00B35EDC" w:rsidRPr="001B24C8" w:rsidRDefault="00B35EDC" w:rsidP="001B24C8">
      <w:pPr>
        <w:pStyle w:val="ListParagraph"/>
        <w:numPr>
          <w:ilvl w:val="0"/>
          <w:numId w:val="14"/>
        </w:numPr>
        <w:ind w:right="-99"/>
        <w:jc w:val="both"/>
        <w:rPr>
          <w:rFonts w:ascii="Arial" w:hAnsi="Arial" w:cs="Arial"/>
          <w:b/>
          <w:sz w:val="20"/>
          <w:szCs w:val="20"/>
        </w:rPr>
      </w:pPr>
      <w:r w:rsidRPr="001B24C8">
        <w:rPr>
          <w:rFonts w:ascii="Arial" w:hAnsi="Arial" w:cs="Arial"/>
          <w:b/>
          <w:sz w:val="20"/>
          <w:szCs w:val="20"/>
        </w:rPr>
        <w:t>Introduction</w:t>
      </w:r>
    </w:p>
    <w:p w:rsidR="004202B3" w:rsidRPr="004202B3" w:rsidRDefault="004202B3" w:rsidP="001B24C8">
      <w:pPr>
        <w:pStyle w:val="p24"/>
        <w:tabs>
          <w:tab w:val="left" w:pos="617"/>
        </w:tabs>
        <w:ind w:left="0" w:firstLine="0"/>
        <w:rPr>
          <w:rFonts w:ascii="Arial" w:hAnsi="Arial" w:cs="Arial"/>
          <w:sz w:val="20"/>
          <w:szCs w:val="20"/>
        </w:rPr>
      </w:pPr>
      <w:r w:rsidRPr="004202B3">
        <w:rPr>
          <w:rFonts w:ascii="Arial" w:hAnsi="Arial" w:cs="Arial"/>
          <w:sz w:val="20"/>
          <w:szCs w:val="20"/>
        </w:rPr>
        <w:t>The school is committed to the highest possible standards of:</w:t>
      </w:r>
    </w:p>
    <w:p w:rsidR="004202B3" w:rsidRPr="004202B3" w:rsidRDefault="004202B3" w:rsidP="001B24C8">
      <w:pPr>
        <w:pStyle w:val="p27"/>
        <w:numPr>
          <w:ilvl w:val="0"/>
          <w:numId w:val="7"/>
        </w:numPr>
        <w:tabs>
          <w:tab w:val="left" w:pos="617"/>
        </w:tabs>
        <w:rPr>
          <w:rFonts w:ascii="Arial" w:hAnsi="Arial" w:cs="Arial"/>
          <w:sz w:val="20"/>
          <w:szCs w:val="20"/>
        </w:rPr>
      </w:pPr>
      <w:r w:rsidRPr="004202B3">
        <w:rPr>
          <w:rFonts w:ascii="Arial" w:hAnsi="Arial" w:cs="Arial"/>
          <w:sz w:val="20"/>
          <w:szCs w:val="20"/>
        </w:rPr>
        <w:t>Openness and inclusiveness</w:t>
      </w:r>
    </w:p>
    <w:p w:rsidR="004202B3" w:rsidRPr="004202B3" w:rsidRDefault="004202B3" w:rsidP="001B24C8">
      <w:pPr>
        <w:pStyle w:val="p27"/>
        <w:numPr>
          <w:ilvl w:val="0"/>
          <w:numId w:val="7"/>
        </w:numPr>
        <w:tabs>
          <w:tab w:val="left" w:pos="617"/>
        </w:tabs>
        <w:rPr>
          <w:rFonts w:ascii="Arial" w:hAnsi="Arial" w:cs="Arial"/>
          <w:sz w:val="20"/>
          <w:szCs w:val="20"/>
        </w:rPr>
      </w:pPr>
      <w:r w:rsidRPr="004202B3">
        <w:rPr>
          <w:rFonts w:ascii="Arial" w:hAnsi="Arial" w:cs="Arial"/>
          <w:sz w:val="20"/>
          <w:szCs w:val="20"/>
        </w:rPr>
        <w:t>Accountability</w:t>
      </w:r>
    </w:p>
    <w:p w:rsidR="004202B3" w:rsidRPr="004202B3" w:rsidRDefault="004202B3" w:rsidP="001B24C8">
      <w:pPr>
        <w:pStyle w:val="p27"/>
        <w:numPr>
          <w:ilvl w:val="0"/>
          <w:numId w:val="7"/>
        </w:numPr>
        <w:tabs>
          <w:tab w:val="left" w:pos="617"/>
        </w:tabs>
        <w:rPr>
          <w:rFonts w:ascii="Arial" w:hAnsi="Arial" w:cs="Arial"/>
          <w:sz w:val="20"/>
          <w:szCs w:val="20"/>
        </w:rPr>
      </w:pPr>
      <w:r w:rsidRPr="004202B3">
        <w:rPr>
          <w:rFonts w:ascii="Arial" w:hAnsi="Arial" w:cs="Arial"/>
          <w:sz w:val="20"/>
          <w:szCs w:val="20"/>
        </w:rPr>
        <w:t>Integrity in-line with that commitment</w:t>
      </w:r>
    </w:p>
    <w:p w:rsidR="004202B3" w:rsidRPr="004202B3" w:rsidRDefault="004202B3" w:rsidP="001B24C8">
      <w:pPr>
        <w:tabs>
          <w:tab w:val="left" w:pos="617"/>
          <w:tab w:val="left" w:pos="1105"/>
        </w:tabs>
        <w:rPr>
          <w:rFonts w:ascii="Arial" w:hAnsi="Arial" w:cs="Arial"/>
          <w:sz w:val="20"/>
          <w:szCs w:val="20"/>
        </w:rPr>
      </w:pPr>
    </w:p>
    <w:p w:rsidR="004202B3" w:rsidRPr="004202B3" w:rsidRDefault="001B24C8" w:rsidP="001B24C8">
      <w:pPr>
        <w:pStyle w:val="p24"/>
        <w:tabs>
          <w:tab w:val="left" w:pos="617"/>
        </w:tabs>
        <w:ind w:left="0" w:firstLine="0"/>
        <w:rPr>
          <w:rFonts w:ascii="Arial" w:hAnsi="Arial" w:cs="Arial"/>
          <w:sz w:val="20"/>
          <w:szCs w:val="20"/>
        </w:rPr>
      </w:pPr>
      <w:r>
        <w:rPr>
          <w:rFonts w:ascii="Arial" w:hAnsi="Arial" w:cs="Arial"/>
          <w:sz w:val="20"/>
          <w:szCs w:val="20"/>
        </w:rPr>
        <w:t>T</w:t>
      </w:r>
      <w:r w:rsidR="004202B3" w:rsidRPr="004202B3">
        <w:rPr>
          <w:rFonts w:ascii="Arial" w:hAnsi="Arial" w:cs="Arial"/>
          <w:sz w:val="20"/>
          <w:szCs w:val="20"/>
        </w:rPr>
        <w:t xml:space="preserve">he aims of this </w:t>
      </w:r>
      <w:r w:rsidR="003E7DD8">
        <w:rPr>
          <w:rFonts w:ascii="Arial" w:hAnsi="Arial" w:cs="Arial"/>
          <w:sz w:val="20"/>
          <w:szCs w:val="20"/>
        </w:rPr>
        <w:t>policy</w:t>
      </w:r>
      <w:r w:rsidR="004202B3" w:rsidRPr="004202B3">
        <w:rPr>
          <w:rFonts w:ascii="Arial" w:hAnsi="Arial" w:cs="Arial"/>
          <w:sz w:val="20"/>
          <w:szCs w:val="20"/>
        </w:rPr>
        <w:t xml:space="preserve"> are to:</w:t>
      </w:r>
    </w:p>
    <w:p w:rsidR="004202B3" w:rsidRPr="004202B3" w:rsidRDefault="004652F4" w:rsidP="00946535">
      <w:pPr>
        <w:pStyle w:val="p27"/>
        <w:numPr>
          <w:ilvl w:val="0"/>
          <w:numId w:val="25"/>
        </w:numPr>
        <w:tabs>
          <w:tab w:val="left" w:pos="617"/>
        </w:tabs>
        <w:jc w:val="both"/>
        <w:rPr>
          <w:rFonts w:ascii="Arial" w:hAnsi="Arial" w:cs="Arial"/>
          <w:sz w:val="20"/>
          <w:szCs w:val="20"/>
        </w:rPr>
      </w:pPr>
      <w:r w:rsidRPr="004202B3">
        <w:rPr>
          <w:rFonts w:ascii="Arial" w:hAnsi="Arial" w:cs="Arial"/>
          <w:sz w:val="20"/>
          <w:szCs w:val="20"/>
        </w:rPr>
        <w:t>Encourage</w:t>
      </w:r>
      <w:r w:rsidR="004202B3" w:rsidRPr="004202B3">
        <w:rPr>
          <w:rFonts w:ascii="Arial" w:hAnsi="Arial" w:cs="Arial"/>
          <w:sz w:val="20"/>
          <w:szCs w:val="20"/>
        </w:rPr>
        <w:t xml:space="preserve"> those working in the school to report suspected wrongdoing as soon as possible, in the knowledge that their concerns will be taken seriously and investigated as appropriate, and that their confidentiality will be respected.</w:t>
      </w:r>
    </w:p>
    <w:p w:rsidR="004202B3" w:rsidRPr="004202B3" w:rsidRDefault="004652F4" w:rsidP="00946535">
      <w:pPr>
        <w:pStyle w:val="p27"/>
        <w:numPr>
          <w:ilvl w:val="0"/>
          <w:numId w:val="25"/>
        </w:numPr>
        <w:tabs>
          <w:tab w:val="left" w:pos="617"/>
        </w:tabs>
        <w:jc w:val="both"/>
        <w:rPr>
          <w:rFonts w:ascii="Arial" w:hAnsi="Arial" w:cs="Arial"/>
          <w:sz w:val="20"/>
          <w:szCs w:val="20"/>
        </w:rPr>
      </w:pPr>
      <w:r w:rsidRPr="004202B3">
        <w:rPr>
          <w:rFonts w:ascii="Arial" w:hAnsi="Arial" w:cs="Arial"/>
          <w:sz w:val="20"/>
          <w:szCs w:val="20"/>
        </w:rPr>
        <w:t>Provide</w:t>
      </w:r>
      <w:r w:rsidR="004202B3" w:rsidRPr="004202B3">
        <w:rPr>
          <w:rFonts w:ascii="Arial" w:hAnsi="Arial" w:cs="Arial"/>
          <w:sz w:val="20"/>
          <w:szCs w:val="20"/>
        </w:rPr>
        <w:t xml:space="preserve"> guidance on how to raise concerns.</w:t>
      </w:r>
    </w:p>
    <w:p w:rsidR="004202B3" w:rsidRPr="004202B3" w:rsidRDefault="004652F4" w:rsidP="00946535">
      <w:pPr>
        <w:pStyle w:val="p27"/>
        <w:numPr>
          <w:ilvl w:val="0"/>
          <w:numId w:val="25"/>
        </w:numPr>
        <w:tabs>
          <w:tab w:val="left" w:pos="617"/>
        </w:tabs>
        <w:jc w:val="both"/>
        <w:rPr>
          <w:rFonts w:ascii="Arial" w:hAnsi="Arial" w:cs="Arial"/>
          <w:sz w:val="20"/>
          <w:szCs w:val="20"/>
        </w:rPr>
      </w:pPr>
      <w:r w:rsidRPr="004202B3">
        <w:rPr>
          <w:rFonts w:ascii="Arial" w:hAnsi="Arial" w:cs="Arial"/>
          <w:sz w:val="20"/>
          <w:szCs w:val="20"/>
        </w:rPr>
        <w:t>Reassure</w:t>
      </w:r>
      <w:r w:rsidR="004202B3" w:rsidRPr="004202B3">
        <w:rPr>
          <w:rFonts w:ascii="Arial" w:hAnsi="Arial" w:cs="Arial"/>
          <w:sz w:val="20"/>
          <w:szCs w:val="20"/>
        </w:rPr>
        <w:t xml:space="preserve"> those raising concerns that they are able to raise genuine concerns “made in the public interest” without fear of reprisals, even if they turn out to be mistaken.</w:t>
      </w:r>
    </w:p>
    <w:p w:rsidR="004202B3" w:rsidRPr="004202B3" w:rsidRDefault="004202B3" w:rsidP="001B24C8">
      <w:pPr>
        <w:tabs>
          <w:tab w:val="left" w:pos="617"/>
          <w:tab w:val="left" w:pos="1105"/>
        </w:tabs>
        <w:rPr>
          <w:rFonts w:ascii="Arial" w:hAnsi="Arial" w:cs="Arial"/>
          <w:sz w:val="20"/>
          <w:szCs w:val="20"/>
        </w:rPr>
      </w:pPr>
    </w:p>
    <w:p w:rsidR="004202B3" w:rsidRPr="004202B3" w:rsidRDefault="004202B3" w:rsidP="001B24C8">
      <w:pPr>
        <w:pStyle w:val="p24"/>
        <w:tabs>
          <w:tab w:val="left" w:pos="617"/>
        </w:tabs>
        <w:ind w:left="0" w:firstLine="0"/>
        <w:jc w:val="both"/>
        <w:rPr>
          <w:rFonts w:ascii="Arial" w:hAnsi="Arial" w:cs="Arial"/>
          <w:sz w:val="20"/>
          <w:szCs w:val="20"/>
        </w:rPr>
      </w:pPr>
      <w:r w:rsidRPr="004202B3">
        <w:rPr>
          <w:rFonts w:ascii="Arial" w:hAnsi="Arial" w:cs="Arial"/>
          <w:sz w:val="20"/>
          <w:szCs w:val="20"/>
        </w:rPr>
        <w:t>The school’s governing body will provide all reasonable protection for those who raise concerns “made in the public interest”.</w:t>
      </w:r>
    </w:p>
    <w:p w:rsidR="004202B3" w:rsidRPr="004202B3" w:rsidRDefault="004202B3" w:rsidP="001B24C8">
      <w:pPr>
        <w:tabs>
          <w:tab w:val="left" w:pos="617"/>
        </w:tabs>
        <w:jc w:val="both"/>
        <w:rPr>
          <w:rFonts w:ascii="Arial" w:hAnsi="Arial" w:cs="Arial"/>
          <w:sz w:val="20"/>
          <w:szCs w:val="20"/>
        </w:rPr>
      </w:pPr>
    </w:p>
    <w:p w:rsidR="004202B3" w:rsidRPr="004202B3" w:rsidRDefault="004202B3" w:rsidP="001B24C8">
      <w:pPr>
        <w:pStyle w:val="p24"/>
        <w:tabs>
          <w:tab w:val="left" w:pos="617"/>
        </w:tabs>
        <w:ind w:left="0" w:firstLine="0"/>
        <w:jc w:val="both"/>
        <w:rPr>
          <w:rFonts w:ascii="Arial" w:hAnsi="Arial" w:cs="Arial"/>
          <w:sz w:val="20"/>
          <w:szCs w:val="20"/>
        </w:rPr>
      </w:pPr>
      <w:r w:rsidRPr="004202B3">
        <w:rPr>
          <w:rFonts w:ascii="Arial" w:hAnsi="Arial" w:cs="Arial"/>
          <w:sz w:val="20"/>
          <w:szCs w:val="20"/>
        </w:rPr>
        <w:t>The governing body will be responsible for ensuring that appropriate personal support is offered both to an employee raising a concern and to any employee against whom allegations have been made under this procedure.</w:t>
      </w:r>
    </w:p>
    <w:p w:rsidR="004202B3" w:rsidRPr="004202B3" w:rsidRDefault="004202B3" w:rsidP="001B24C8">
      <w:pPr>
        <w:pStyle w:val="p24"/>
        <w:tabs>
          <w:tab w:val="left" w:pos="617"/>
        </w:tabs>
        <w:ind w:left="0" w:firstLine="0"/>
        <w:jc w:val="both"/>
        <w:rPr>
          <w:rFonts w:ascii="Arial" w:hAnsi="Arial" w:cs="Arial"/>
          <w:sz w:val="20"/>
          <w:szCs w:val="20"/>
        </w:rPr>
      </w:pPr>
    </w:p>
    <w:p w:rsidR="004202B3" w:rsidRPr="004202B3" w:rsidRDefault="004202B3" w:rsidP="001B24C8">
      <w:pPr>
        <w:pStyle w:val="p24"/>
        <w:tabs>
          <w:tab w:val="left" w:pos="617"/>
        </w:tabs>
        <w:ind w:left="0" w:firstLine="0"/>
        <w:jc w:val="both"/>
        <w:rPr>
          <w:rFonts w:ascii="Arial" w:hAnsi="Arial" w:cs="Arial"/>
          <w:sz w:val="20"/>
          <w:szCs w:val="20"/>
        </w:rPr>
      </w:pPr>
      <w:r w:rsidRPr="004202B3">
        <w:rPr>
          <w:rFonts w:ascii="Arial" w:hAnsi="Arial" w:cs="Arial"/>
          <w:sz w:val="20"/>
          <w:szCs w:val="20"/>
        </w:rPr>
        <w:t>School employees who wish to raise a concern or grievance about their own employment, should refer the school’s grievance procedure.</w:t>
      </w:r>
    </w:p>
    <w:p w:rsidR="004202B3" w:rsidRPr="004202B3" w:rsidRDefault="004202B3" w:rsidP="004202B3">
      <w:pPr>
        <w:tabs>
          <w:tab w:val="left" w:pos="617"/>
        </w:tabs>
        <w:jc w:val="both"/>
        <w:rPr>
          <w:rFonts w:ascii="Arial" w:hAnsi="Arial" w:cs="Arial"/>
          <w:sz w:val="20"/>
          <w:szCs w:val="20"/>
        </w:rPr>
      </w:pPr>
    </w:p>
    <w:p w:rsidR="004202B3" w:rsidRPr="004202B3" w:rsidRDefault="004202B3" w:rsidP="004202B3">
      <w:pPr>
        <w:pStyle w:val="p24"/>
        <w:tabs>
          <w:tab w:val="left" w:pos="617"/>
        </w:tabs>
        <w:ind w:left="617"/>
        <w:jc w:val="both"/>
        <w:rPr>
          <w:rFonts w:ascii="Arial" w:hAnsi="Arial" w:cs="Arial"/>
          <w:sz w:val="20"/>
          <w:szCs w:val="20"/>
        </w:rPr>
      </w:pPr>
    </w:p>
    <w:p w:rsidR="004202B3" w:rsidRPr="004202B3" w:rsidRDefault="001B24C8" w:rsidP="001B24C8">
      <w:pPr>
        <w:pStyle w:val="p1"/>
        <w:numPr>
          <w:ilvl w:val="0"/>
          <w:numId w:val="14"/>
        </w:numPr>
        <w:rPr>
          <w:rFonts w:ascii="Arial" w:hAnsi="Arial" w:cs="Arial"/>
          <w:b/>
          <w:bCs/>
          <w:sz w:val="20"/>
          <w:szCs w:val="20"/>
        </w:rPr>
      </w:pPr>
      <w:r>
        <w:rPr>
          <w:rFonts w:ascii="Arial" w:hAnsi="Arial" w:cs="Arial"/>
          <w:b/>
          <w:bCs/>
          <w:sz w:val="20"/>
          <w:szCs w:val="20"/>
        </w:rPr>
        <w:t>What is Whistleblowing</w:t>
      </w:r>
      <w:r w:rsidR="004202B3" w:rsidRPr="004202B3">
        <w:rPr>
          <w:rFonts w:ascii="Arial" w:hAnsi="Arial" w:cs="Arial"/>
          <w:b/>
          <w:bCs/>
          <w:sz w:val="20"/>
          <w:szCs w:val="20"/>
        </w:rPr>
        <w:t>?</w:t>
      </w:r>
    </w:p>
    <w:p w:rsidR="004202B3" w:rsidRPr="004202B3" w:rsidRDefault="001B24C8" w:rsidP="001B24C8">
      <w:pPr>
        <w:pStyle w:val="p24"/>
        <w:tabs>
          <w:tab w:val="left" w:pos="617"/>
        </w:tabs>
        <w:ind w:left="0" w:firstLine="0"/>
        <w:jc w:val="both"/>
        <w:rPr>
          <w:rFonts w:ascii="Arial" w:hAnsi="Arial" w:cs="Arial"/>
          <w:sz w:val="20"/>
          <w:szCs w:val="20"/>
        </w:rPr>
      </w:pPr>
      <w:r>
        <w:rPr>
          <w:rFonts w:ascii="Arial" w:hAnsi="Arial" w:cs="Arial"/>
          <w:sz w:val="20"/>
          <w:szCs w:val="20"/>
        </w:rPr>
        <w:t>Whistleblowing</w:t>
      </w:r>
      <w:r w:rsidR="004202B3" w:rsidRPr="004202B3">
        <w:rPr>
          <w:rFonts w:ascii="Arial" w:hAnsi="Arial" w:cs="Arial"/>
          <w:sz w:val="20"/>
          <w:szCs w:val="20"/>
        </w:rPr>
        <w:t xml:space="preserve"> is defined as ‘raising concerns about misconduct within an organisation or within an independent structure associated with it’ (Nolan Committee on Standards in Public Life). In the legislation it is called a protected disclosure. The Public Interest Disclosure Act 1998 (PIDA 1988) protects employees from suffering a detriment in their employment or being dismissed by their employer if they make disclosures in accordance with the legislation.</w:t>
      </w:r>
    </w:p>
    <w:p w:rsidR="004202B3" w:rsidRPr="004202B3" w:rsidRDefault="004202B3" w:rsidP="001B24C8">
      <w:pPr>
        <w:pStyle w:val="p24"/>
        <w:tabs>
          <w:tab w:val="left" w:pos="617"/>
        </w:tabs>
        <w:ind w:left="0" w:firstLine="0"/>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An employee has certain common law confidentiality obligations to their employer. However, in a limited set of circumstances whistleblowing may override these obligations if an employee reveals information about their employment or the work of the School. This guidance sets out the circumstances under which these disclosures may lawfully be made</w:t>
      </w:r>
    </w:p>
    <w:p w:rsidR="004202B3" w:rsidRPr="004202B3" w:rsidRDefault="004202B3" w:rsidP="004202B3">
      <w:pPr>
        <w:tabs>
          <w:tab w:val="left" w:pos="737"/>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A concern must relate to something which:</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3"/>
        <w:numPr>
          <w:ilvl w:val="1"/>
          <w:numId w:val="17"/>
        </w:numPr>
        <w:tabs>
          <w:tab w:val="left" w:pos="737"/>
        </w:tabs>
        <w:ind w:left="360"/>
        <w:rPr>
          <w:rFonts w:ascii="Arial" w:hAnsi="Arial" w:cs="Arial"/>
          <w:sz w:val="20"/>
          <w:szCs w:val="20"/>
        </w:rPr>
      </w:pPr>
      <w:r w:rsidRPr="004202B3">
        <w:rPr>
          <w:rFonts w:ascii="Arial" w:hAnsi="Arial" w:cs="Arial"/>
          <w:sz w:val="20"/>
          <w:szCs w:val="20"/>
        </w:rPr>
        <w:t>is a breach of the school’s policies; or</w:t>
      </w:r>
    </w:p>
    <w:p w:rsidR="004202B3" w:rsidRPr="004202B3" w:rsidRDefault="004202B3" w:rsidP="001B24C8">
      <w:pPr>
        <w:pStyle w:val="p3"/>
        <w:numPr>
          <w:ilvl w:val="1"/>
          <w:numId w:val="17"/>
        </w:numPr>
        <w:tabs>
          <w:tab w:val="left" w:pos="737"/>
        </w:tabs>
        <w:ind w:left="360"/>
        <w:rPr>
          <w:rFonts w:ascii="Arial" w:hAnsi="Arial" w:cs="Arial"/>
          <w:sz w:val="20"/>
          <w:szCs w:val="20"/>
        </w:rPr>
      </w:pPr>
      <w:r w:rsidRPr="004202B3">
        <w:rPr>
          <w:rFonts w:ascii="Arial" w:hAnsi="Arial" w:cs="Arial"/>
          <w:sz w:val="20"/>
          <w:szCs w:val="20"/>
        </w:rPr>
        <w:t>falls below established standards or practice; or</w:t>
      </w:r>
    </w:p>
    <w:p w:rsidR="004202B3" w:rsidRPr="004202B3" w:rsidRDefault="004202B3" w:rsidP="001B24C8">
      <w:pPr>
        <w:pStyle w:val="p3"/>
        <w:numPr>
          <w:ilvl w:val="1"/>
          <w:numId w:val="17"/>
        </w:numPr>
        <w:tabs>
          <w:tab w:val="left" w:pos="737"/>
        </w:tabs>
        <w:ind w:left="360"/>
        <w:rPr>
          <w:rFonts w:ascii="Arial" w:hAnsi="Arial" w:cs="Arial"/>
          <w:sz w:val="20"/>
          <w:szCs w:val="20"/>
        </w:rPr>
      </w:pPr>
      <w:r w:rsidRPr="004202B3">
        <w:rPr>
          <w:rFonts w:ascii="Arial" w:hAnsi="Arial" w:cs="Arial"/>
          <w:sz w:val="20"/>
          <w:szCs w:val="20"/>
        </w:rPr>
        <w:t>amounts to improper conduct, including something that may be:</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 breach of the law</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 failure to comply with a legal obligation</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 possible miscarriage of justice</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 Health &amp; Safety risk</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damaging the environment</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misuse of public money</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corruption or unethical conduct</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abuse of pupils, students or other users</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lastRenderedPageBreak/>
        <w:t>deliberate concealment of any of these matters</w:t>
      </w:r>
    </w:p>
    <w:p w:rsidR="004202B3" w:rsidRPr="004202B3" w:rsidRDefault="004202B3" w:rsidP="001B24C8">
      <w:pPr>
        <w:pStyle w:val="p4"/>
        <w:numPr>
          <w:ilvl w:val="0"/>
          <w:numId w:val="18"/>
        </w:numPr>
        <w:rPr>
          <w:rFonts w:ascii="Arial" w:hAnsi="Arial" w:cs="Arial"/>
          <w:sz w:val="20"/>
          <w:szCs w:val="20"/>
        </w:rPr>
      </w:pPr>
      <w:r w:rsidRPr="004202B3">
        <w:rPr>
          <w:rFonts w:ascii="Arial" w:hAnsi="Arial" w:cs="Arial"/>
          <w:sz w:val="20"/>
          <w:szCs w:val="20"/>
        </w:rPr>
        <w:t>any other substantial and relevant concern</w:t>
      </w:r>
    </w:p>
    <w:p w:rsidR="004202B3" w:rsidRPr="004202B3" w:rsidRDefault="004202B3" w:rsidP="001B24C8">
      <w:pPr>
        <w:tabs>
          <w:tab w:val="left" w:pos="1105"/>
          <w:tab w:val="left" w:pos="1451"/>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These issues could have arisen in the past, be currently happening or likely to happen in the future. The law does not protect an employee who would be breaking the law in making the disclosure.</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 xml:space="preserve">If you have a </w:t>
      </w:r>
      <w:r w:rsidRPr="00FE541A">
        <w:rPr>
          <w:rFonts w:ascii="Arial" w:hAnsi="Arial" w:cs="Arial"/>
          <w:sz w:val="20"/>
          <w:szCs w:val="20"/>
        </w:rPr>
        <w:t>concern</w:t>
      </w:r>
      <w:r w:rsidR="00B1374B" w:rsidRPr="00FE541A">
        <w:rPr>
          <w:rFonts w:ascii="Arial" w:hAnsi="Arial" w:cs="Arial"/>
          <w:sz w:val="20"/>
          <w:szCs w:val="20"/>
        </w:rPr>
        <w:t>, no matter how small,</w:t>
      </w:r>
      <w:r w:rsidRPr="004202B3">
        <w:rPr>
          <w:rFonts w:ascii="Arial" w:hAnsi="Arial" w:cs="Arial"/>
          <w:sz w:val="20"/>
          <w:szCs w:val="20"/>
        </w:rPr>
        <w:t xml:space="preserve"> it should be reported using the following procedure.</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4202B3">
      <w:pPr>
        <w:tabs>
          <w:tab w:val="left" w:pos="737"/>
        </w:tabs>
        <w:jc w:val="both"/>
        <w:rPr>
          <w:rFonts w:ascii="Arial" w:hAnsi="Arial" w:cs="Arial"/>
          <w:sz w:val="20"/>
          <w:szCs w:val="20"/>
        </w:rPr>
      </w:pPr>
    </w:p>
    <w:p w:rsidR="004202B3" w:rsidRPr="004202B3" w:rsidRDefault="004202B3" w:rsidP="001B24C8">
      <w:pPr>
        <w:pStyle w:val="p5"/>
        <w:numPr>
          <w:ilvl w:val="0"/>
          <w:numId w:val="14"/>
        </w:numPr>
        <w:rPr>
          <w:rFonts w:ascii="Arial" w:hAnsi="Arial" w:cs="Arial"/>
          <w:b/>
          <w:bCs/>
          <w:sz w:val="20"/>
          <w:szCs w:val="20"/>
        </w:rPr>
      </w:pPr>
      <w:r w:rsidRPr="004202B3">
        <w:rPr>
          <w:rFonts w:ascii="Arial" w:hAnsi="Arial" w:cs="Arial"/>
          <w:b/>
          <w:bCs/>
          <w:sz w:val="20"/>
          <w:szCs w:val="20"/>
        </w:rPr>
        <w:t>How to Raise a Concern (‘Whistleblowing’)</w:t>
      </w: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All concerns will be treated sensitively and with due regard to confidentiality and where possible every effort will be made to protect your identity if you so wish. Nevertheless, this information will need to be passed on to those with a legitimate need to have this information and it may be necessary for you to provide a written statement or act as a witness in any subsequent disciplinary proceedings or enquiry. This will always be discussed with you first.</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Where concerns are expressed anonymously</w:t>
      </w:r>
      <w:r w:rsidR="00B1374B">
        <w:rPr>
          <w:rFonts w:ascii="Arial" w:hAnsi="Arial" w:cs="Arial"/>
          <w:sz w:val="20"/>
          <w:szCs w:val="20"/>
        </w:rPr>
        <w:t>,</w:t>
      </w:r>
      <w:r w:rsidRPr="004202B3">
        <w:rPr>
          <w:rFonts w:ascii="Arial" w:hAnsi="Arial" w:cs="Arial"/>
          <w:sz w:val="20"/>
          <w:szCs w:val="20"/>
        </w:rPr>
        <w:t xml:space="preserve"> the </w:t>
      </w:r>
      <w:r w:rsidRPr="00FE541A">
        <w:rPr>
          <w:rFonts w:ascii="Arial" w:hAnsi="Arial" w:cs="Arial"/>
          <w:sz w:val="20"/>
          <w:szCs w:val="20"/>
        </w:rPr>
        <w:t>Headteacher</w:t>
      </w:r>
      <w:r w:rsidR="00B1374B" w:rsidRPr="00FE541A">
        <w:rPr>
          <w:rFonts w:ascii="Arial" w:hAnsi="Arial" w:cs="Arial"/>
          <w:sz w:val="20"/>
          <w:szCs w:val="20"/>
        </w:rPr>
        <w:t>,</w:t>
      </w:r>
      <w:r w:rsidRPr="00FE541A">
        <w:rPr>
          <w:rFonts w:ascii="Arial" w:hAnsi="Arial" w:cs="Arial"/>
          <w:sz w:val="20"/>
          <w:szCs w:val="20"/>
        </w:rPr>
        <w:t xml:space="preserve"> in consultation with</w:t>
      </w:r>
      <w:r w:rsidR="00B1374B" w:rsidRPr="00FE541A">
        <w:rPr>
          <w:rFonts w:ascii="Arial" w:hAnsi="Arial" w:cs="Arial"/>
          <w:sz w:val="20"/>
          <w:szCs w:val="20"/>
        </w:rPr>
        <w:t xml:space="preserve"> the</w:t>
      </w:r>
      <w:r w:rsidRPr="00FE541A">
        <w:rPr>
          <w:rFonts w:ascii="Arial" w:hAnsi="Arial" w:cs="Arial"/>
          <w:sz w:val="20"/>
          <w:szCs w:val="20"/>
        </w:rPr>
        <w:t xml:space="preserve"> Chair of Governors</w:t>
      </w:r>
      <w:r w:rsidR="00B1374B" w:rsidRPr="00FE541A">
        <w:rPr>
          <w:rFonts w:ascii="Arial" w:hAnsi="Arial" w:cs="Arial"/>
          <w:sz w:val="20"/>
          <w:szCs w:val="20"/>
        </w:rPr>
        <w:t xml:space="preserve"> and possibly the LADO,</w:t>
      </w:r>
      <w:r w:rsidRPr="004202B3">
        <w:rPr>
          <w:rFonts w:ascii="Arial" w:hAnsi="Arial" w:cs="Arial"/>
          <w:sz w:val="20"/>
          <w:szCs w:val="20"/>
        </w:rPr>
        <w:t xml:space="preserve"> will decide how to proceed. An investigation may be carried out, depending on the nature of the allegations and the evidence/information presented.</w:t>
      </w:r>
    </w:p>
    <w:p w:rsidR="001B24C8" w:rsidRDefault="001B24C8" w:rsidP="004202B3">
      <w:pPr>
        <w:pStyle w:val="p8"/>
        <w:tabs>
          <w:tab w:val="left" w:pos="725"/>
        </w:tabs>
        <w:ind w:left="725"/>
        <w:rPr>
          <w:rFonts w:ascii="Arial" w:hAnsi="Arial" w:cs="Arial"/>
          <w:b/>
          <w:bCs/>
          <w:sz w:val="20"/>
          <w:szCs w:val="20"/>
        </w:rPr>
      </w:pPr>
    </w:p>
    <w:p w:rsidR="00946535" w:rsidRPr="004202B3" w:rsidRDefault="00946535" w:rsidP="004202B3">
      <w:pPr>
        <w:pStyle w:val="p8"/>
        <w:tabs>
          <w:tab w:val="left" w:pos="725"/>
        </w:tabs>
        <w:ind w:left="725"/>
        <w:rPr>
          <w:rFonts w:ascii="Arial" w:hAnsi="Arial" w:cs="Arial"/>
          <w:b/>
          <w:bCs/>
          <w:sz w:val="20"/>
          <w:szCs w:val="20"/>
        </w:rPr>
      </w:pPr>
    </w:p>
    <w:p w:rsidR="004202B3" w:rsidRPr="00946535" w:rsidRDefault="003E7DD8" w:rsidP="001B24C8">
      <w:pPr>
        <w:pStyle w:val="p8"/>
        <w:tabs>
          <w:tab w:val="left" w:pos="725"/>
        </w:tabs>
        <w:ind w:hanging="715"/>
        <w:rPr>
          <w:rFonts w:ascii="Arial" w:hAnsi="Arial" w:cs="Arial"/>
          <w:b/>
          <w:bCs/>
          <w:i/>
          <w:sz w:val="20"/>
          <w:szCs w:val="20"/>
        </w:rPr>
      </w:pPr>
      <w:r>
        <w:rPr>
          <w:rFonts w:ascii="Arial" w:hAnsi="Arial" w:cs="Arial"/>
          <w:b/>
          <w:bCs/>
          <w:i/>
          <w:sz w:val="20"/>
          <w:szCs w:val="20"/>
        </w:rPr>
        <w:t>Step 1</w:t>
      </w: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If you wish to raise a concern you should normally raise it with your line manager. This can be in person or in writing.</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The school recognises that sometimes it may be inappropriate for you to approach your line manager with your concern. In these circumstances, a number of alternatives are available depending on the nature of your concern. You can contact any of the following:</w:t>
      </w:r>
    </w:p>
    <w:p w:rsidR="004202B3" w:rsidRDefault="004202B3" w:rsidP="00946535">
      <w:pPr>
        <w:pStyle w:val="p9"/>
        <w:numPr>
          <w:ilvl w:val="0"/>
          <w:numId w:val="20"/>
        </w:numPr>
        <w:tabs>
          <w:tab w:val="left" w:pos="391"/>
        </w:tabs>
        <w:jc w:val="both"/>
        <w:rPr>
          <w:rFonts w:ascii="Arial" w:hAnsi="Arial" w:cs="Arial"/>
          <w:sz w:val="20"/>
          <w:szCs w:val="20"/>
        </w:rPr>
      </w:pPr>
      <w:r w:rsidRPr="004202B3">
        <w:rPr>
          <w:rFonts w:ascii="Arial" w:hAnsi="Arial" w:cs="Arial"/>
          <w:sz w:val="20"/>
          <w:szCs w:val="20"/>
        </w:rPr>
        <w:t>Headteacher</w:t>
      </w:r>
    </w:p>
    <w:p w:rsidR="003E7DD8" w:rsidRPr="004202B3" w:rsidRDefault="00161BAE" w:rsidP="00946535">
      <w:pPr>
        <w:pStyle w:val="p9"/>
        <w:numPr>
          <w:ilvl w:val="0"/>
          <w:numId w:val="20"/>
        </w:numPr>
        <w:tabs>
          <w:tab w:val="left" w:pos="391"/>
        </w:tabs>
        <w:jc w:val="both"/>
        <w:rPr>
          <w:rFonts w:ascii="Arial" w:hAnsi="Arial" w:cs="Arial"/>
          <w:sz w:val="20"/>
          <w:szCs w:val="20"/>
        </w:rPr>
      </w:pPr>
      <w:r w:rsidRPr="00B1374B">
        <w:rPr>
          <w:rFonts w:ascii="Arial" w:hAnsi="Arial" w:cs="Arial"/>
          <w:sz w:val="20"/>
          <w:szCs w:val="20"/>
        </w:rPr>
        <w:t>Deputy</w:t>
      </w:r>
      <w:r w:rsidR="003E7DD8">
        <w:rPr>
          <w:rFonts w:ascii="Arial" w:hAnsi="Arial" w:cs="Arial"/>
          <w:sz w:val="20"/>
          <w:szCs w:val="20"/>
        </w:rPr>
        <w:t xml:space="preserve"> Headteacher</w:t>
      </w:r>
    </w:p>
    <w:p w:rsidR="00F96D45" w:rsidRDefault="004202B3" w:rsidP="00946535">
      <w:pPr>
        <w:pStyle w:val="p9"/>
        <w:numPr>
          <w:ilvl w:val="0"/>
          <w:numId w:val="20"/>
        </w:numPr>
        <w:tabs>
          <w:tab w:val="left" w:pos="391"/>
        </w:tabs>
        <w:jc w:val="both"/>
        <w:rPr>
          <w:rFonts w:ascii="Arial" w:hAnsi="Arial" w:cs="Arial"/>
          <w:sz w:val="20"/>
          <w:szCs w:val="20"/>
        </w:rPr>
      </w:pPr>
      <w:r w:rsidRPr="004202B3">
        <w:rPr>
          <w:rFonts w:ascii="Arial" w:hAnsi="Arial" w:cs="Arial"/>
          <w:sz w:val="20"/>
          <w:szCs w:val="20"/>
        </w:rPr>
        <w:t>Chair</w:t>
      </w:r>
      <w:r w:rsidR="00F96D45">
        <w:rPr>
          <w:rFonts w:ascii="Arial" w:hAnsi="Arial" w:cs="Arial"/>
          <w:sz w:val="20"/>
          <w:szCs w:val="20"/>
        </w:rPr>
        <w:t xml:space="preserve"> of Governors</w:t>
      </w:r>
    </w:p>
    <w:p w:rsidR="004202B3" w:rsidRPr="004202B3" w:rsidRDefault="004202B3" w:rsidP="00946535">
      <w:pPr>
        <w:pStyle w:val="p9"/>
        <w:numPr>
          <w:ilvl w:val="0"/>
          <w:numId w:val="20"/>
        </w:numPr>
        <w:tabs>
          <w:tab w:val="left" w:pos="391"/>
        </w:tabs>
        <w:jc w:val="both"/>
        <w:rPr>
          <w:rFonts w:ascii="Arial" w:hAnsi="Arial" w:cs="Arial"/>
          <w:sz w:val="20"/>
          <w:szCs w:val="20"/>
        </w:rPr>
      </w:pPr>
      <w:r w:rsidRPr="004202B3">
        <w:rPr>
          <w:rFonts w:ascii="Arial" w:hAnsi="Arial" w:cs="Arial"/>
          <w:sz w:val="20"/>
          <w:szCs w:val="20"/>
        </w:rPr>
        <w:t>Academy Trust</w:t>
      </w:r>
      <w:r w:rsidR="00F96D45">
        <w:rPr>
          <w:rFonts w:ascii="Arial" w:hAnsi="Arial" w:cs="Arial"/>
          <w:sz w:val="20"/>
          <w:szCs w:val="20"/>
        </w:rPr>
        <w:t xml:space="preserve"> Member</w:t>
      </w:r>
    </w:p>
    <w:p w:rsidR="004202B3" w:rsidRPr="004202B3" w:rsidRDefault="004202B3" w:rsidP="00946535">
      <w:pPr>
        <w:pStyle w:val="p9"/>
        <w:numPr>
          <w:ilvl w:val="0"/>
          <w:numId w:val="20"/>
        </w:numPr>
        <w:tabs>
          <w:tab w:val="left" w:pos="391"/>
        </w:tabs>
        <w:jc w:val="both"/>
        <w:rPr>
          <w:rFonts w:ascii="Arial" w:hAnsi="Arial" w:cs="Arial"/>
          <w:sz w:val="20"/>
          <w:szCs w:val="20"/>
        </w:rPr>
      </w:pPr>
      <w:r w:rsidRPr="004202B3">
        <w:rPr>
          <w:rFonts w:ascii="Arial" w:hAnsi="Arial" w:cs="Arial"/>
          <w:sz w:val="20"/>
          <w:szCs w:val="20"/>
        </w:rPr>
        <w:t>Trade union</w:t>
      </w:r>
    </w:p>
    <w:p w:rsidR="00946535" w:rsidRPr="004202B3" w:rsidRDefault="00946535" w:rsidP="001B24C8">
      <w:pPr>
        <w:tabs>
          <w:tab w:val="left" w:pos="391"/>
          <w:tab w:val="left" w:pos="737"/>
        </w:tabs>
        <w:rPr>
          <w:rFonts w:ascii="Arial" w:hAnsi="Arial" w:cs="Arial"/>
          <w:sz w:val="20"/>
          <w:szCs w:val="20"/>
        </w:rPr>
      </w:pPr>
    </w:p>
    <w:p w:rsidR="00F96D45" w:rsidRDefault="00F96D45" w:rsidP="001B24C8">
      <w:pPr>
        <w:pStyle w:val="p7"/>
        <w:tabs>
          <w:tab w:val="left" w:pos="737"/>
        </w:tabs>
        <w:ind w:left="0" w:firstLine="0"/>
        <w:jc w:val="both"/>
        <w:rPr>
          <w:rFonts w:ascii="Arial" w:hAnsi="Arial" w:cs="Arial"/>
          <w:sz w:val="20"/>
          <w:szCs w:val="20"/>
        </w:rPr>
      </w:pPr>
      <w:r>
        <w:rPr>
          <w:rFonts w:ascii="Arial" w:hAnsi="Arial" w:cs="Arial"/>
          <w:sz w:val="20"/>
          <w:szCs w:val="20"/>
        </w:rPr>
        <w:t>If your concern is relating to the Headteacher, you should raise it directly to the Chair of Governors.</w:t>
      </w:r>
    </w:p>
    <w:p w:rsidR="00F96D45" w:rsidRDefault="00F96D45" w:rsidP="001B24C8">
      <w:pPr>
        <w:pStyle w:val="p7"/>
        <w:tabs>
          <w:tab w:val="left" w:pos="737"/>
        </w:tabs>
        <w:ind w:left="0" w:firstLine="0"/>
        <w:jc w:val="both"/>
        <w:rPr>
          <w:rFonts w:ascii="Arial" w:hAnsi="Arial" w:cs="Arial"/>
          <w:sz w:val="20"/>
          <w:szCs w:val="20"/>
        </w:rPr>
      </w:pP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Although you are not expected to prove beyond doubt the truth of your concerns, you will need to demonstrate that you have sufficient evidence or other reasonable grounds to raise them.</w:t>
      </w:r>
    </w:p>
    <w:p w:rsidR="004202B3" w:rsidRPr="004202B3" w:rsidRDefault="004202B3" w:rsidP="004202B3">
      <w:pPr>
        <w:pStyle w:val="p7"/>
        <w:tabs>
          <w:tab w:val="left" w:pos="737"/>
        </w:tabs>
        <w:ind w:left="737"/>
        <w:jc w:val="both"/>
        <w:rPr>
          <w:rFonts w:ascii="Arial" w:hAnsi="Arial" w:cs="Arial"/>
          <w:sz w:val="20"/>
          <w:szCs w:val="20"/>
        </w:rPr>
      </w:pP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You may wish to obtain advice from a trade union representative or a colleague. You may choose to be represented by a trade union representative or colleague at any meetings that are required.</w:t>
      </w:r>
    </w:p>
    <w:p w:rsidR="00946535" w:rsidRDefault="00946535" w:rsidP="001B24C8">
      <w:pPr>
        <w:pStyle w:val="p10"/>
        <w:ind w:left="0" w:firstLine="0"/>
        <w:jc w:val="both"/>
        <w:rPr>
          <w:rFonts w:ascii="Arial" w:hAnsi="Arial" w:cs="Arial"/>
          <w:b/>
          <w:bCs/>
          <w:sz w:val="20"/>
          <w:szCs w:val="20"/>
        </w:rPr>
      </w:pPr>
    </w:p>
    <w:p w:rsidR="00946535" w:rsidRDefault="00946535">
      <w:pPr>
        <w:rPr>
          <w:rFonts w:ascii="Arial" w:eastAsia="Times New Roman" w:hAnsi="Arial" w:cs="Arial"/>
          <w:b/>
          <w:bCs/>
          <w:sz w:val="20"/>
          <w:szCs w:val="20"/>
        </w:rPr>
      </w:pPr>
    </w:p>
    <w:p w:rsidR="004202B3" w:rsidRPr="00946535" w:rsidRDefault="004202B3" w:rsidP="001B24C8">
      <w:pPr>
        <w:pStyle w:val="p10"/>
        <w:ind w:left="0" w:firstLine="0"/>
        <w:jc w:val="both"/>
        <w:rPr>
          <w:rFonts w:ascii="Arial" w:hAnsi="Arial" w:cs="Arial"/>
          <w:b/>
          <w:bCs/>
          <w:i/>
          <w:sz w:val="20"/>
          <w:szCs w:val="20"/>
        </w:rPr>
      </w:pPr>
      <w:r w:rsidRPr="00946535">
        <w:rPr>
          <w:rFonts w:ascii="Arial" w:hAnsi="Arial" w:cs="Arial"/>
          <w:b/>
          <w:bCs/>
          <w:i/>
          <w:sz w:val="20"/>
          <w:szCs w:val="20"/>
        </w:rPr>
        <w:t>Step 2</w:t>
      </w: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The person with whom you have raised your concern will acknowledge its receipt as soon as possible and will write to you within 10 days to let you know how your concern will be dealt with.</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7"/>
        <w:tabs>
          <w:tab w:val="left" w:pos="737"/>
        </w:tabs>
        <w:ind w:left="0" w:firstLine="0"/>
        <w:jc w:val="both"/>
        <w:rPr>
          <w:rFonts w:ascii="Arial" w:hAnsi="Arial" w:cs="Arial"/>
          <w:sz w:val="20"/>
          <w:szCs w:val="20"/>
        </w:rPr>
      </w:pPr>
      <w:r w:rsidRPr="004202B3">
        <w:rPr>
          <w:rFonts w:ascii="Arial" w:hAnsi="Arial" w:cs="Arial"/>
          <w:sz w:val="20"/>
          <w:szCs w:val="20"/>
        </w:rPr>
        <w:t>The information you can then expect to receive is:</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946535">
      <w:pPr>
        <w:pStyle w:val="p11"/>
        <w:numPr>
          <w:ilvl w:val="0"/>
          <w:numId w:val="21"/>
        </w:numPr>
        <w:tabs>
          <w:tab w:val="left" w:pos="737"/>
        </w:tabs>
        <w:jc w:val="both"/>
        <w:rPr>
          <w:rFonts w:ascii="Arial" w:hAnsi="Arial" w:cs="Arial"/>
          <w:sz w:val="20"/>
          <w:szCs w:val="20"/>
        </w:rPr>
      </w:pPr>
      <w:r w:rsidRPr="004202B3">
        <w:rPr>
          <w:rFonts w:ascii="Arial" w:hAnsi="Arial" w:cs="Arial"/>
          <w:sz w:val="20"/>
          <w:szCs w:val="20"/>
        </w:rPr>
        <w:t>an indication of how the concern will be dealt with</w:t>
      </w:r>
    </w:p>
    <w:p w:rsidR="004202B3" w:rsidRPr="004202B3" w:rsidRDefault="004202B3" w:rsidP="00946535">
      <w:pPr>
        <w:pStyle w:val="p11"/>
        <w:numPr>
          <w:ilvl w:val="0"/>
          <w:numId w:val="21"/>
        </w:numPr>
        <w:tabs>
          <w:tab w:val="left" w:pos="737"/>
        </w:tabs>
        <w:jc w:val="both"/>
        <w:rPr>
          <w:rFonts w:ascii="Arial" w:hAnsi="Arial" w:cs="Arial"/>
          <w:sz w:val="20"/>
          <w:szCs w:val="20"/>
        </w:rPr>
      </w:pPr>
      <w:r w:rsidRPr="004202B3">
        <w:rPr>
          <w:rFonts w:ascii="Arial" w:hAnsi="Arial" w:cs="Arial"/>
          <w:sz w:val="20"/>
          <w:szCs w:val="20"/>
        </w:rPr>
        <w:t>an estimate of how long it will take to provide a final response</w:t>
      </w:r>
    </w:p>
    <w:p w:rsidR="004202B3" w:rsidRPr="004202B3" w:rsidRDefault="004202B3" w:rsidP="00946535">
      <w:pPr>
        <w:pStyle w:val="p11"/>
        <w:numPr>
          <w:ilvl w:val="0"/>
          <w:numId w:val="21"/>
        </w:numPr>
        <w:tabs>
          <w:tab w:val="left" w:pos="737"/>
        </w:tabs>
        <w:jc w:val="both"/>
        <w:rPr>
          <w:rFonts w:ascii="Arial" w:hAnsi="Arial" w:cs="Arial"/>
          <w:sz w:val="20"/>
          <w:szCs w:val="20"/>
        </w:rPr>
      </w:pPr>
      <w:r w:rsidRPr="004202B3">
        <w:rPr>
          <w:rFonts w:ascii="Arial" w:hAnsi="Arial" w:cs="Arial"/>
          <w:sz w:val="20"/>
          <w:szCs w:val="20"/>
        </w:rPr>
        <w:t>whether any initial enquiries have been made</w:t>
      </w:r>
    </w:p>
    <w:p w:rsidR="004202B3" w:rsidRPr="004202B3" w:rsidRDefault="004202B3" w:rsidP="00946535">
      <w:pPr>
        <w:pStyle w:val="p11"/>
        <w:numPr>
          <w:ilvl w:val="0"/>
          <w:numId w:val="21"/>
        </w:numPr>
        <w:tabs>
          <w:tab w:val="left" w:pos="737"/>
        </w:tabs>
        <w:jc w:val="both"/>
        <w:rPr>
          <w:rFonts w:ascii="Arial" w:hAnsi="Arial" w:cs="Arial"/>
          <w:sz w:val="20"/>
          <w:szCs w:val="20"/>
        </w:rPr>
      </w:pPr>
      <w:r w:rsidRPr="004202B3">
        <w:rPr>
          <w:rFonts w:ascii="Arial" w:hAnsi="Arial" w:cs="Arial"/>
          <w:sz w:val="20"/>
          <w:szCs w:val="20"/>
        </w:rPr>
        <w:t>whether further investigations will take place, and if not why not</w:t>
      </w:r>
    </w:p>
    <w:p w:rsidR="004202B3" w:rsidRPr="004202B3" w:rsidRDefault="004202B3" w:rsidP="00946535">
      <w:pPr>
        <w:pStyle w:val="p11"/>
        <w:numPr>
          <w:ilvl w:val="0"/>
          <w:numId w:val="21"/>
        </w:numPr>
        <w:tabs>
          <w:tab w:val="left" w:pos="737"/>
        </w:tabs>
        <w:jc w:val="both"/>
        <w:rPr>
          <w:rFonts w:ascii="Arial" w:hAnsi="Arial" w:cs="Arial"/>
          <w:sz w:val="20"/>
          <w:szCs w:val="20"/>
        </w:rPr>
      </w:pPr>
      <w:r w:rsidRPr="004202B3">
        <w:rPr>
          <w:rFonts w:ascii="Arial" w:hAnsi="Arial" w:cs="Arial"/>
          <w:sz w:val="20"/>
          <w:szCs w:val="20"/>
        </w:rPr>
        <w:t>information about support available for you</w:t>
      </w:r>
    </w:p>
    <w:p w:rsidR="004202B3" w:rsidRPr="004202B3" w:rsidRDefault="004202B3" w:rsidP="001B24C8">
      <w:pPr>
        <w:pStyle w:val="p2"/>
        <w:ind w:left="0" w:firstLine="0"/>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 xml:space="preserve">The person with whom you have raised your concern will at the same time notify </w:t>
      </w:r>
      <w:r w:rsidR="00F96D45">
        <w:rPr>
          <w:rFonts w:ascii="Arial" w:hAnsi="Arial" w:cs="Arial"/>
          <w:sz w:val="20"/>
          <w:szCs w:val="20"/>
        </w:rPr>
        <w:t xml:space="preserve">the Headteacher and the School’s HR team </w:t>
      </w:r>
      <w:r w:rsidRPr="004202B3">
        <w:rPr>
          <w:rFonts w:ascii="Arial" w:hAnsi="Arial" w:cs="Arial"/>
          <w:sz w:val="20"/>
          <w:szCs w:val="20"/>
        </w:rPr>
        <w:t>that a whistleblowing allegation has been made.</w:t>
      </w:r>
    </w:p>
    <w:p w:rsidR="004202B3" w:rsidRPr="004202B3" w:rsidRDefault="004202B3" w:rsidP="001B24C8">
      <w:pPr>
        <w:tabs>
          <w:tab w:val="left" w:pos="737"/>
        </w:tabs>
        <w:jc w:val="both"/>
        <w:rPr>
          <w:rFonts w:ascii="Arial" w:hAnsi="Arial" w:cs="Arial"/>
          <w:sz w:val="20"/>
          <w:szCs w:val="20"/>
        </w:rPr>
      </w:pPr>
    </w:p>
    <w:p w:rsidR="00946535" w:rsidRPr="004202B3" w:rsidRDefault="00946535" w:rsidP="001B24C8">
      <w:pPr>
        <w:tabs>
          <w:tab w:val="left" w:pos="737"/>
        </w:tabs>
        <w:jc w:val="both"/>
        <w:rPr>
          <w:rFonts w:ascii="Arial" w:hAnsi="Arial" w:cs="Arial"/>
          <w:sz w:val="20"/>
          <w:szCs w:val="20"/>
        </w:rPr>
      </w:pPr>
    </w:p>
    <w:p w:rsidR="004202B3" w:rsidRPr="00946535" w:rsidRDefault="004202B3" w:rsidP="001B24C8">
      <w:pPr>
        <w:pStyle w:val="p5"/>
        <w:ind w:left="0" w:firstLine="0"/>
        <w:rPr>
          <w:rFonts w:ascii="Arial" w:hAnsi="Arial" w:cs="Arial"/>
          <w:b/>
          <w:bCs/>
          <w:i/>
          <w:sz w:val="20"/>
          <w:szCs w:val="20"/>
        </w:rPr>
      </w:pPr>
      <w:r w:rsidRPr="00946535">
        <w:rPr>
          <w:rFonts w:ascii="Arial" w:hAnsi="Arial" w:cs="Arial"/>
          <w:b/>
          <w:bCs/>
          <w:i/>
          <w:sz w:val="20"/>
          <w:szCs w:val="20"/>
        </w:rPr>
        <w:lastRenderedPageBreak/>
        <w:t>Step 3</w:t>
      </w:r>
    </w:p>
    <w:p w:rsidR="00F96D45" w:rsidRPr="004202B3" w:rsidRDefault="004202B3" w:rsidP="00F96D45">
      <w:pPr>
        <w:pStyle w:val="p2"/>
        <w:ind w:left="0" w:firstLine="0"/>
        <w:rPr>
          <w:rFonts w:ascii="Arial" w:hAnsi="Arial" w:cs="Arial"/>
          <w:sz w:val="20"/>
          <w:szCs w:val="20"/>
        </w:rPr>
      </w:pPr>
      <w:r w:rsidRPr="004202B3">
        <w:rPr>
          <w:rFonts w:ascii="Arial" w:hAnsi="Arial" w:cs="Arial"/>
          <w:sz w:val="20"/>
          <w:szCs w:val="20"/>
        </w:rPr>
        <w:t>Initial enquiries will be made to decide whether a</w:t>
      </w:r>
      <w:r w:rsidR="00F96D45">
        <w:rPr>
          <w:rFonts w:ascii="Arial" w:hAnsi="Arial" w:cs="Arial"/>
          <w:sz w:val="20"/>
          <w:szCs w:val="20"/>
        </w:rPr>
        <w:t>n investigation is appropriate. Before taking any action, the school will seek advice from the School’s HR team</w:t>
      </w:r>
      <w:r w:rsidR="00F96D45" w:rsidRPr="004202B3">
        <w:rPr>
          <w:rFonts w:ascii="Arial" w:hAnsi="Arial" w:cs="Arial"/>
          <w:sz w:val="20"/>
          <w:szCs w:val="20"/>
        </w:rPr>
        <w:t>.</w:t>
      </w:r>
    </w:p>
    <w:p w:rsidR="00F96D45" w:rsidRDefault="00F96D45" w:rsidP="00F96D45">
      <w:pPr>
        <w:tabs>
          <w:tab w:val="left" w:pos="737"/>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Where an investigation is necessary, it may take the form of one or more of the following:</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946535">
      <w:pPr>
        <w:pStyle w:val="p3"/>
        <w:numPr>
          <w:ilvl w:val="0"/>
          <w:numId w:val="22"/>
        </w:numPr>
        <w:tabs>
          <w:tab w:val="left" w:pos="737"/>
        </w:tabs>
        <w:rPr>
          <w:rFonts w:ascii="Arial" w:hAnsi="Arial" w:cs="Arial"/>
          <w:sz w:val="20"/>
          <w:szCs w:val="20"/>
        </w:rPr>
      </w:pPr>
      <w:r w:rsidRPr="004202B3">
        <w:rPr>
          <w:rFonts w:ascii="Arial" w:hAnsi="Arial" w:cs="Arial"/>
          <w:sz w:val="20"/>
          <w:szCs w:val="20"/>
        </w:rPr>
        <w:t>an internal investigation by the Headteacher or a governor, which may, for example, take the form of a disciplinary investigation</w:t>
      </w:r>
    </w:p>
    <w:p w:rsidR="004202B3" w:rsidRPr="004202B3" w:rsidRDefault="004202B3" w:rsidP="00946535">
      <w:pPr>
        <w:pStyle w:val="p3"/>
        <w:numPr>
          <w:ilvl w:val="0"/>
          <w:numId w:val="22"/>
        </w:numPr>
        <w:tabs>
          <w:tab w:val="left" w:pos="737"/>
        </w:tabs>
        <w:rPr>
          <w:rFonts w:ascii="Arial" w:hAnsi="Arial" w:cs="Arial"/>
          <w:sz w:val="20"/>
          <w:szCs w:val="20"/>
        </w:rPr>
      </w:pPr>
      <w:r w:rsidRPr="004202B3">
        <w:rPr>
          <w:rFonts w:ascii="Arial" w:hAnsi="Arial" w:cs="Arial"/>
          <w:sz w:val="20"/>
          <w:szCs w:val="20"/>
        </w:rPr>
        <w:t>an investigation by the Audit</w:t>
      </w:r>
      <w:r w:rsidR="00F96D45">
        <w:rPr>
          <w:rFonts w:ascii="Arial" w:hAnsi="Arial" w:cs="Arial"/>
          <w:sz w:val="20"/>
          <w:szCs w:val="20"/>
        </w:rPr>
        <w:t>ors</w:t>
      </w:r>
    </w:p>
    <w:p w:rsidR="004202B3" w:rsidRPr="004202B3" w:rsidRDefault="004202B3" w:rsidP="00946535">
      <w:pPr>
        <w:pStyle w:val="p3"/>
        <w:numPr>
          <w:ilvl w:val="0"/>
          <w:numId w:val="22"/>
        </w:numPr>
        <w:tabs>
          <w:tab w:val="left" w:pos="737"/>
        </w:tabs>
        <w:rPr>
          <w:rFonts w:ascii="Arial" w:hAnsi="Arial" w:cs="Arial"/>
          <w:sz w:val="20"/>
          <w:szCs w:val="20"/>
        </w:rPr>
      </w:pPr>
      <w:r w:rsidRPr="004202B3">
        <w:rPr>
          <w:rFonts w:ascii="Arial" w:hAnsi="Arial" w:cs="Arial"/>
          <w:sz w:val="20"/>
          <w:szCs w:val="20"/>
        </w:rPr>
        <w:t>a referral to the Police</w:t>
      </w:r>
    </w:p>
    <w:p w:rsidR="004202B3" w:rsidRPr="004202B3" w:rsidRDefault="004202B3" w:rsidP="00946535">
      <w:pPr>
        <w:pStyle w:val="p3"/>
        <w:numPr>
          <w:ilvl w:val="0"/>
          <w:numId w:val="22"/>
        </w:numPr>
        <w:tabs>
          <w:tab w:val="left" w:pos="737"/>
        </w:tabs>
        <w:rPr>
          <w:rFonts w:ascii="Arial" w:hAnsi="Arial" w:cs="Arial"/>
          <w:sz w:val="20"/>
          <w:szCs w:val="20"/>
        </w:rPr>
      </w:pPr>
      <w:r w:rsidRPr="004202B3">
        <w:rPr>
          <w:rFonts w:ascii="Arial" w:hAnsi="Arial" w:cs="Arial"/>
          <w:sz w:val="20"/>
          <w:szCs w:val="20"/>
        </w:rPr>
        <w:t>the setting up of an external independent inquiry</w:t>
      </w:r>
    </w:p>
    <w:p w:rsidR="00946535" w:rsidRDefault="00946535" w:rsidP="001B24C8">
      <w:pPr>
        <w:tabs>
          <w:tab w:val="left" w:pos="737"/>
          <w:tab w:val="left" w:pos="1105"/>
        </w:tabs>
        <w:jc w:val="both"/>
        <w:rPr>
          <w:rFonts w:ascii="Arial" w:hAnsi="Arial" w:cs="Arial"/>
          <w:b/>
          <w:bCs/>
          <w:sz w:val="20"/>
          <w:szCs w:val="20"/>
        </w:rPr>
      </w:pPr>
    </w:p>
    <w:p w:rsidR="00946535" w:rsidRDefault="00946535" w:rsidP="001B24C8">
      <w:pPr>
        <w:tabs>
          <w:tab w:val="left" w:pos="737"/>
          <w:tab w:val="left" w:pos="1105"/>
        </w:tabs>
        <w:jc w:val="both"/>
        <w:rPr>
          <w:rFonts w:ascii="Arial" w:hAnsi="Arial" w:cs="Arial"/>
          <w:b/>
          <w:bCs/>
          <w:sz w:val="20"/>
          <w:szCs w:val="20"/>
        </w:rPr>
      </w:pPr>
    </w:p>
    <w:p w:rsidR="004202B3" w:rsidRPr="00946535" w:rsidRDefault="004202B3" w:rsidP="001B24C8">
      <w:pPr>
        <w:tabs>
          <w:tab w:val="left" w:pos="737"/>
          <w:tab w:val="left" w:pos="1105"/>
        </w:tabs>
        <w:jc w:val="both"/>
        <w:rPr>
          <w:rFonts w:ascii="Arial" w:hAnsi="Arial" w:cs="Arial"/>
          <w:b/>
          <w:bCs/>
          <w:i/>
          <w:sz w:val="20"/>
          <w:szCs w:val="20"/>
        </w:rPr>
      </w:pPr>
      <w:r w:rsidRPr="00946535">
        <w:rPr>
          <w:rFonts w:ascii="Arial" w:hAnsi="Arial" w:cs="Arial"/>
          <w:b/>
          <w:bCs/>
          <w:i/>
          <w:sz w:val="20"/>
          <w:szCs w:val="20"/>
        </w:rPr>
        <w:t>Step 4</w:t>
      </w: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You will be informed of the outcome of any investigation, in writing, and/or of any action taken, subject to the constraints of confidentiality and the law.</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If you do not feel your concern has been addressed adequately you may raise it with an independent body such as one of the following as appropriate:</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946535">
      <w:pPr>
        <w:pStyle w:val="p3"/>
        <w:numPr>
          <w:ilvl w:val="0"/>
          <w:numId w:val="23"/>
        </w:numPr>
        <w:tabs>
          <w:tab w:val="left" w:pos="737"/>
        </w:tabs>
        <w:rPr>
          <w:rFonts w:ascii="Arial" w:hAnsi="Arial" w:cs="Arial"/>
          <w:sz w:val="20"/>
          <w:szCs w:val="20"/>
        </w:rPr>
      </w:pPr>
      <w:r w:rsidRPr="004202B3">
        <w:rPr>
          <w:rFonts w:ascii="Arial" w:hAnsi="Arial" w:cs="Arial"/>
          <w:sz w:val="20"/>
          <w:szCs w:val="20"/>
        </w:rPr>
        <w:t>your trade union</w:t>
      </w:r>
    </w:p>
    <w:p w:rsidR="004202B3" w:rsidRPr="004202B3" w:rsidRDefault="004202B3" w:rsidP="00946535">
      <w:pPr>
        <w:pStyle w:val="p3"/>
        <w:numPr>
          <w:ilvl w:val="0"/>
          <w:numId w:val="23"/>
        </w:numPr>
        <w:tabs>
          <w:tab w:val="left" w:pos="737"/>
        </w:tabs>
        <w:rPr>
          <w:rFonts w:ascii="Arial" w:hAnsi="Arial" w:cs="Arial"/>
          <w:sz w:val="20"/>
          <w:szCs w:val="20"/>
        </w:rPr>
      </w:pPr>
      <w:r w:rsidRPr="004202B3">
        <w:rPr>
          <w:rFonts w:ascii="Arial" w:hAnsi="Arial" w:cs="Arial"/>
          <w:sz w:val="20"/>
          <w:szCs w:val="20"/>
        </w:rPr>
        <w:t>the Citizens Advice Bureau</w:t>
      </w:r>
    </w:p>
    <w:p w:rsidR="004202B3" w:rsidRPr="004202B3" w:rsidRDefault="004202B3" w:rsidP="00946535">
      <w:pPr>
        <w:pStyle w:val="p3"/>
        <w:numPr>
          <w:ilvl w:val="0"/>
          <w:numId w:val="23"/>
        </w:numPr>
        <w:tabs>
          <w:tab w:val="left" w:pos="737"/>
        </w:tabs>
        <w:rPr>
          <w:rFonts w:ascii="Arial" w:hAnsi="Arial" w:cs="Arial"/>
          <w:sz w:val="20"/>
          <w:szCs w:val="20"/>
        </w:rPr>
      </w:pPr>
      <w:r w:rsidRPr="004202B3">
        <w:rPr>
          <w:rFonts w:ascii="Arial" w:hAnsi="Arial" w:cs="Arial"/>
          <w:sz w:val="20"/>
          <w:szCs w:val="20"/>
        </w:rPr>
        <w:t>a relevant professional body or regulatory organisation</w:t>
      </w:r>
    </w:p>
    <w:p w:rsidR="004202B3" w:rsidRPr="004202B3" w:rsidRDefault="004202B3" w:rsidP="00946535">
      <w:pPr>
        <w:pStyle w:val="p3"/>
        <w:numPr>
          <w:ilvl w:val="0"/>
          <w:numId w:val="23"/>
        </w:numPr>
        <w:tabs>
          <w:tab w:val="left" w:pos="737"/>
        </w:tabs>
        <w:rPr>
          <w:rFonts w:ascii="Arial" w:hAnsi="Arial" w:cs="Arial"/>
          <w:sz w:val="20"/>
          <w:szCs w:val="20"/>
        </w:rPr>
      </w:pPr>
      <w:r w:rsidRPr="004202B3">
        <w:rPr>
          <w:rFonts w:ascii="Arial" w:hAnsi="Arial" w:cs="Arial"/>
          <w:sz w:val="20"/>
          <w:szCs w:val="20"/>
        </w:rPr>
        <w:t>a relevant voluntary organisation</w:t>
      </w:r>
    </w:p>
    <w:p w:rsidR="004202B3" w:rsidRPr="004202B3" w:rsidRDefault="004202B3" w:rsidP="00946535">
      <w:pPr>
        <w:pStyle w:val="p3"/>
        <w:numPr>
          <w:ilvl w:val="0"/>
          <w:numId w:val="23"/>
        </w:numPr>
        <w:tabs>
          <w:tab w:val="left" w:pos="737"/>
        </w:tabs>
        <w:rPr>
          <w:rFonts w:ascii="Arial" w:hAnsi="Arial" w:cs="Arial"/>
          <w:sz w:val="20"/>
          <w:szCs w:val="20"/>
        </w:rPr>
      </w:pPr>
      <w:r w:rsidRPr="004202B3">
        <w:rPr>
          <w:rFonts w:ascii="Arial" w:hAnsi="Arial" w:cs="Arial"/>
          <w:sz w:val="20"/>
          <w:szCs w:val="20"/>
        </w:rPr>
        <w:t>the Police</w:t>
      </w:r>
    </w:p>
    <w:p w:rsidR="004202B3" w:rsidRDefault="004202B3" w:rsidP="001B24C8">
      <w:pPr>
        <w:pStyle w:val="p3"/>
        <w:numPr>
          <w:ilvl w:val="0"/>
          <w:numId w:val="23"/>
        </w:numPr>
        <w:tabs>
          <w:tab w:val="left" w:pos="737"/>
        </w:tabs>
        <w:rPr>
          <w:rFonts w:ascii="Arial" w:hAnsi="Arial" w:cs="Arial"/>
          <w:sz w:val="20"/>
          <w:szCs w:val="20"/>
        </w:rPr>
      </w:pPr>
      <w:r w:rsidRPr="004202B3">
        <w:rPr>
          <w:rFonts w:ascii="Arial" w:hAnsi="Arial" w:cs="Arial"/>
          <w:sz w:val="20"/>
          <w:szCs w:val="20"/>
        </w:rPr>
        <w:t>Equality and Human Rights Commission</w:t>
      </w:r>
    </w:p>
    <w:p w:rsidR="00946535" w:rsidRPr="00946535" w:rsidRDefault="00946535" w:rsidP="00946535">
      <w:pPr>
        <w:pStyle w:val="p3"/>
        <w:tabs>
          <w:tab w:val="left" w:pos="737"/>
        </w:tabs>
        <w:rPr>
          <w:rFonts w:ascii="Arial" w:hAnsi="Arial" w:cs="Arial"/>
          <w:sz w:val="20"/>
          <w:szCs w:val="20"/>
        </w:rPr>
      </w:pPr>
    </w:p>
    <w:p w:rsidR="004202B3" w:rsidRPr="004202B3" w:rsidRDefault="004202B3" w:rsidP="001B24C8">
      <w:pPr>
        <w:pStyle w:val="p13"/>
        <w:tabs>
          <w:tab w:val="left" w:pos="737"/>
        </w:tabs>
        <w:ind w:left="0" w:firstLine="0"/>
        <w:rPr>
          <w:rFonts w:ascii="Arial" w:hAnsi="Arial" w:cs="Arial"/>
          <w:sz w:val="20"/>
          <w:szCs w:val="20"/>
        </w:rPr>
      </w:pPr>
      <w:r w:rsidRPr="004202B3">
        <w:rPr>
          <w:rFonts w:ascii="Arial" w:hAnsi="Arial" w:cs="Arial"/>
          <w:sz w:val="20"/>
          <w:szCs w:val="20"/>
        </w:rPr>
        <w:t>You must make a disclosure “in the public interest”; and in the circumstances it must be reasonable for you to make the disclosure.</w:t>
      </w:r>
    </w:p>
    <w:p w:rsidR="004202B3" w:rsidRPr="004202B3" w:rsidRDefault="004202B3" w:rsidP="001B24C8">
      <w:pPr>
        <w:tabs>
          <w:tab w:val="left" w:pos="737"/>
        </w:tabs>
        <w:jc w:val="both"/>
        <w:rPr>
          <w:rFonts w:ascii="Arial" w:hAnsi="Arial" w:cs="Arial"/>
          <w:sz w:val="20"/>
          <w:szCs w:val="20"/>
        </w:rPr>
      </w:pPr>
    </w:p>
    <w:p w:rsidR="004202B3" w:rsidRPr="004202B3" w:rsidRDefault="004202B3" w:rsidP="001B24C8">
      <w:pPr>
        <w:pStyle w:val="p2"/>
        <w:ind w:left="0" w:firstLine="0"/>
        <w:rPr>
          <w:rFonts w:ascii="Arial" w:hAnsi="Arial" w:cs="Arial"/>
          <w:sz w:val="20"/>
          <w:szCs w:val="20"/>
        </w:rPr>
      </w:pPr>
      <w:r w:rsidRPr="004202B3">
        <w:rPr>
          <w:rFonts w:ascii="Arial" w:hAnsi="Arial" w:cs="Arial"/>
          <w:sz w:val="20"/>
          <w:szCs w:val="20"/>
        </w:rPr>
        <w:t>If there is an issue of an exceptionally serious nature which you believe to be substantially true, then you may disclose the issue to someone other than those li</w:t>
      </w:r>
      <w:r w:rsidR="00946535">
        <w:rPr>
          <w:rFonts w:ascii="Arial" w:hAnsi="Arial" w:cs="Arial"/>
          <w:sz w:val="20"/>
          <w:szCs w:val="20"/>
        </w:rPr>
        <w:t>sted in above</w:t>
      </w:r>
      <w:r w:rsidRPr="004202B3">
        <w:rPr>
          <w:rFonts w:ascii="Arial" w:hAnsi="Arial" w:cs="Arial"/>
          <w:sz w:val="20"/>
          <w:szCs w:val="20"/>
        </w:rPr>
        <w:t>. In determining whether it is reasonable for you to have made a disclosure the identity of the person to whom the disclosure is made will be taken into account. Disclosures to anyone outside of the re</w:t>
      </w:r>
      <w:r w:rsidR="00946535">
        <w:rPr>
          <w:rFonts w:ascii="Arial" w:hAnsi="Arial" w:cs="Arial"/>
          <w:sz w:val="20"/>
          <w:szCs w:val="20"/>
        </w:rPr>
        <w:t>cognised bodies specified above</w:t>
      </w:r>
      <w:r w:rsidRPr="004202B3">
        <w:rPr>
          <w:rFonts w:ascii="Arial" w:hAnsi="Arial" w:cs="Arial"/>
          <w:sz w:val="20"/>
          <w:szCs w:val="20"/>
        </w:rPr>
        <w:t xml:space="preserve"> may not be protected disclosures under the Act.</w:t>
      </w:r>
    </w:p>
    <w:p w:rsidR="004202B3" w:rsidRPr="004202B3" w:rsidRDefault="004202B3" w:rsidP="001B24C8">
      <w:pPr>
        <w:pStyle w:val="p2"/>
        <w:ind w:left="0" w:firstLine="0"/>
        <w:rPr>
          <w:rFonts w:ascii="Arial" w:hAnsi="Arial" w:cs="Arial"/>
          <w:sz w:val="20"/>
          <w:szCs w:val="20"/>
        </w:rPr>
      </w:pPr>
    </w:p>
    <w:p w:rsidR="004202B3" w:rsidRPr="00637270" w:rsidRDefault="004202B3" w:rsidP="001B24C8">
      <w:pPr>
        <w:pStyle w:val="p2"/>
        <w:ind w:left="0" w:firstLine="0"/>
        <w:rPr>
          <w:rFonts w:ascii="Arial" w:hAnsi="Arial" w:cs="Arial"/>
          <w:sz w:val="20"/>
          <w:szCs w:val="20"/>
        </w:rPr>
      </w:pPr>
      <w:r w:rsidRPr="004202B3">
        <w:rPr>
          <w:rFonts w:ascii="Arial" w:hAnsi="Arial" w:cs="Arial"/>
          <w:sz w:val="20"/>
          <w:szCs w:val="20"/>
        </w:rPr>
        <w:t xml:space="preserve">You have a duty to the School not to disclose confidential information. This does not prevent you from seeking independent advice at any stage or from discussing the issue with the charity Public Concern at Work on 020 7404 6609 and </w:t>
      </w:r>
      <w:r w:rsidR="00DB7B6C">
        <w:rPr>
          <w:rFonts w:ascii="Arial" w:hAnsi="Arial" w:cs="Arial"/>
          <w:sz w:val="20"/>
          <w:szCs w:val="20"/>
          <w:u w:val="single"/>
        </w:rPr>
        <w:t>www.p</w:t>
      </w:r>
      <w:r w:rsidRPr="004202B3">
        <w:rPr>
          <w:rFonts w:ascii="Arial" w:hAnsi="Arial" w:cs="Arial"/>
          <w:sz w:val="20"/>
          <w:szCs w:val="20"/>
          <w:u w:val="single"/>
        </w:rPr>
        <w:t>caw.co.uk</w:t>
      </w:r>
      <w:r w:rsidRPr="004202B3">
        <w:rPr>
          <w:rFonts w:ascii="Arial" w:hAnsi="Arial" w:cs="Arial"/>
          <w:sz w:val="20"/>
          <w:szCs w:val="20"/>
        </w:rPr>
        <w:t xml:space="preserve"> in accordance with the provisions of the Public Interest </w:t>
      </w:r>
      <w:bookmarkStart w:id="0" w:name="_GoBack"/>
      <w:bookmarkEnd w:id="0"/>
      <w:r w:rsidRPr="00637270">
        <w:rPr>
          <w:rFonts w:ascii="Arial" w:hAnsi="Arial" w:cs="Arial"/>
          <w:sz w:val="20"/>
          <w:szCs w:val="20"/>
        </w:rPr>
        <w:t>Disclosure Act 1998.</w:t>
      </w:r>
    </w:p>
    <w:p w:rsidR="00500693" w:rsidRPr="00637270" w:rsidRDefault="00500693" w:rsidP="001B24C8">
      <w:pPr>
        <w:pStyle w:val="p2"/>
        <w:ind w:left="0" w:firstLine="0"/>
        <w:rPr>
          <w:rFonts w:ascii="Arial" w:hAnsi="Arial" w:cs="Arial"/>
          <w:sz w:val="20"/>
          <w:szCs w:val="20"/>
        </w:rPr>
      </w:pPr>
    </w:p>
    <w:p w:rsidR="00500693" w:rsidRPr="00637270" w:rsidRDefault="0042440A" w:rsidP="001B24C8">
      <w:pPr>
        <w:pStyle w:val="p2"/>
        <w:ind w:left="0" w:firstLine="0"/>
        <w:rPr>
          <w:rFonts w:ascii="Arial" w:hAnsi="Arial" w:cs="Arial"/>
          <w:sz w:val="20"/>
          <w:szCs w:val="20"/>
        </w:rPr>
      </w:pPr>
      <w:r w:rsidRPr="00637270">
        <w:rPr>
          <w:rFonts w:ascii="Arial" w:hAnsi="Arial" w:cs="Arial"/>
          <w:sz w:val="20"/>
          <w:szCs w:val="20"/>
        </w:rPr>
        <w:t>Whistleblowing posters – stressing that ‘It could happen here’ and reminding staff &amp; visitors to ‘trust’ their ‘instincts’, have been put up in key staff areas, including behind staff toilet doors</w:t>
      </w:r>
      <w:r w:rsidR="00E17C7D" w:rsidRPr="00637270">
        <w:rPr>
          <w:rFonts w:ascii="Arial" w:hAnsi="Arial" w:cs="Arial"/>
          <w:sz w:val="20"/>
          <w:szCs w:val="20"/>
        </w:rPr>
        <w:t xml:space="preserve"> &amp; in both staffrooms</w:t>
      </w:r>
      <w:r w:rsidRPr="00637270">
        <w:rPr>
          <w:rFonts w:ascii="Arial" w:hAnsi="Arial" w:cs="Arial"/>
          <w:sz w:val="20"/>
          <w:szCs w:val="20"/>
        </w:rPr>
        <w:t>. See Appendix 1.</w:t>
      </w:r>
    </w:p>
    <w:p w:rsidR="00F96D45" w:rsidRPr="00637270" w:rsidRDefault="00F96D45" w:rsidP="004202B3">
      <w:pPr>
        <w:ind w:right="-99"/>
        <w:jc w:val="both"/>
        <w:rPr>
          <w:rFonts w:ascii="Arial" w:hAnsi="Arial" w:cs="Arial"/>
          <w:b/>
          <w:sz w:val="20"/>
        </w:rPr>
      </w:pPr>
    </w:p>
    <w:p w:rsidR="00F96D45" w:rsidRPr="00637270" w:rsidRDefault="00F96D45" w:rsidP="004202B3">
      <w:pPr>
        <w:ind w:right="-99"/>
        <w:jc w:val="both"/>
        <w:rPr>
          <w:rFonts w:ascii="Arial" w:hAnsi="Arial" w:cs="Arial"/>
          <w:b/>
          <w:sz w:val="20"/>
        </w:rPr>
      </w:pPr>
    </w:p>
    <w:p w:rsidR="004202B3" w:rsidRPr="00637270" w:rsidRDefault="004202B3" w:rsidP="004202B3">
      <w:pPr>
        <w:ind w:right="-99"/>
        <w:jc w:val="both"/>
        <w:rPr>
          <w:rFonts w:ascii="Arial" w:hAnsi="Arial" w:cs="Arial"/>
          <w:sz w:val="20"/>
          <w:szCs w:val="20"/>
        </w:rPr>
      </w:pPr>
      <w:r w:rsidRPr="00637270">
        <w:rPr>
          <w:rFonts w:ascii="Arial" w:hAnsi="Arial" w:cs="Arial"/>
          <w:b/>
          <w:sz w:val="20"/>
        </w:rPr>
        <w:t>Amendments:</w:t>
      </w:r>
    </w:p>
    <w:p w:rsidR="004202B3" w:rsidRPr="00637270" w:rsidRDefault="004202B3" w:rsidP="004202B3">
      <w:pPr>
        <w:ind w:left="-567" w:right="-99"/>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657"/>
        <w:gridCol w:w="6403"/>
      </w:tblGrid>
      <w:tr w:rsidR="004202B3" w:rsidRPr="00637270" w:rsidTr="00D912B9">
        <w:tc>
          <w:tcPr>
            <w:tcW w:w="953"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u w:val="single"/>
              </w:rPr>
            </w:pPr>
            <w:r w:rsidRPr="00637270">
              <w:rPr>
                <w:rFonts w:ascii="Arial" w:hAnsi="Arial" w:cs="Arial"/>
                <w:sz w:val="20"/>
                <w:u w:val="single"/>
              </w:rPr>
              <w:t>Version</w:t>
            </w:r>
          </w:p>
        </w:tc>
        <w:tc>
          <w:tcPr>
            <w:tcW w:w="1677"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u w:val="single"/>
              </w:rPr>
            </w:pPr>
            <w:r w:rsidRPr="00637270">
              <w:rPr>
                <w:rFonts w:ascii="Arial" w:hAnsi="Arial" w:cs="Arial"/>
                <w:sz w:val="20"/>
                <w:u w:val="single"/>
              </w:rPr>
              <w:t>Date</w:t>
            </w:r>
          </w:p>
        </w:tc>
        <w:tc>
          <w:tcPr>
            <w:tcW w:w="6606"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u w:val="single"/>
              </w:rPr>
            </w:pPr>
            <w:r w:rsidRPr="00637270">
              <w:rPr>
                <w:rFonts w:ascii="Arial" w:hAnsi="Arial" w:cs="Arial"/>
                <w:sz w:val="20"/>
                <w:u w:val="single"/>
              </w:rPr>
              <w:t>Updated/reviewed</w:t>
            </w:r>
          </w:p>
        </w:tc>
      </w:tr>
      <w:tr w:rsidR="004202B3" w:rsidRPr="00637270" w:rsidTr="00D912B9">
        <w:tc>
          <w:tcPr>
            <w:tcW w:w="953"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rPr>
            </w:pPr>
            <w:r w:rsidRPr="00637270">
              <w:rPr>
                <w:rFonts w:ascii="Arial" w:hAnsi="Arial" w:cs="Arial"/>
                <w:sz w:val="20"/>
              </w:rPr>
              <w:t>1.1</w:t>
            </w:r>
          </w:p>
        </w:tc>
        <w:tc>
          <w:tcPr>
            <w:tcW w:w="1677"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rPr>
            </w:pPr>
            <w:r w:rsidRPr="00637270">
              <w:rPr>
                <w:rFonts w:ascii="Arial" w:hAnsi="Arial" w:cs="Arial"/>
                <w:sz w:val="20"/>
              </w:rPr>
              <w:t>September 2014</w:t>
            </w:r>
          </w:p>
        </w:tc>
        <w:tc>
          <w:tcPr>
            <w:tcW w:w="6606" w:type="dxa"/>
            <w:tcBorders>
              <w:top w:val="single" w:sz="4" w:space="0" w:color="auto"/>
              <w:left w:val="single" w:sz="4" w:space="0" w:color="auto"/>
              <w:bottom w:val="single" w:sz="4" w:space="0" w:color="auto"/>
              <w:right w:val="single" w:sz="4" w:space="0" w:color="auto"/>
            </w:tcBorders>
            <w:hideMark/>
          </w:tcPr>
          <w:p w:rsidR="004202B3" w:rsidRPr="00637270" w:rsidRDefault="004202B3">
            <w:pPr>
              <w:ind w:right="-99"/>
              <w:jc w:val="both"/>
              <w:rPr>
                <w:rFonts w:ascii="Arial" w:hAnsi="Arial" w:cs="Arial"/>
                <w:sz w:val="20"/>
              </w:rPr>
            </w:pPr>
            <w:r w:rsidRPr="00637270">
              <w:rPr>
                <w:rFonts w:ascii="Arial" w:hAnsi="Arial" w:cs="Arial"/>
                <w:sz w:val="20"/>
              </w:rPr>
              <w:t xml:space="preserve">First version </w:t>
            </w:r>
            <w:r w:rsidR="00946535" w:rsidRPr="00637270">
              <w:rPr>
                <w:rFonts w:ascii="Arial" w:hAnsi="Arial" w:cs="Arial"/>
                <w:sz w:val="20"/>
              </w:rPr>
              <w:t>finalis</w:t>
            </w:r>
            <w:r w:rsidRPr="00637270">
              <w:rPr>
                <w:rFonts w:ascii="Arial" w:hAnsi="Arial" w:cs="Arial"/>
                <w:sz w:val="20"/>
              </w:rPr>
              <w:t>ed.</w:t>
            </w:r>
          </w:p>
        </w:tc>
      </w:tr>
      <w:tr w:rsidR="004202B3" w:rsidRPr="00637270" w:rsidTr="00D912B9">
        <w:tc>
          <w:tcPr>
            <w:tcW w:w="953" w:type="dxa"/>
            <w:tcBorders>
              <w:top w:val="single" w:sz="4" w:space="0" w:color="auto"/>
              <w:left w:val="single" w:sz="4" w:space="0" w:color="auto"/>
              <w:bottom w:val="single" w:sz="4" w:space="0" w:color="auto"/>
              <w:right w:val="single" w:sz="4" w:space="0" w:color="auto"/>
            </w:tcBorders>
            <w:hideMark/>
          </w:tcPr>
          <w:p w:rsidR="004202B3" w:rsidRPr="00637270" w:rsidRDefault="003E7DD8">
            <w:pPr>
              <w:ind w:right="-99"/>
              <w:jc w:val="both"/>
              <w:rPr>
                <w:rFonts w:ascii="Arial" w:hAnsi="Arial" w:cs="Arial"/>
                <w:sz w:val="20"/>
              </w:rPr>
            </w:pPr>
            <w:r w:rsidRPr="00637270">
              <w:rPr>
                <w:rFonts w:ascii="Arial" w:hAnsi="Arial" w:cs="Arial"/>
                <w:sz w:val="20"/>
              </w:rPr>
              <w:t>1.2</w:t>
            </w:r>
          </w:p>
        </w:tc>
        <w:tc>
          <w:tcPr>
            <w:tcW w:w="1677" w:type="dxa"/>
            <w:tcBorders>
              <w:top w:val="single" w:sz="4" w:space="0" w:color="auto"/>
              <w:left w:val="single" w:sz="4" w:space="0" w:color="auto"/>
              <w:bottom w:val="single" w:sz="4" w:space="0" w:color="auto"/>
              <w:right w:val="single" w:sz="4" w:space="0" w:color="auto"/>
            </w:tcBorders>
            <w:hideMark/>
          </w:tcPr>
          <w:p w:rsidR="004202B3" w:rsidRPr="00637270" w:rsidRDefault="00D912B9">
            <w:pPr>
              <w:ind w:right="-99"/>
              <w:jc w:val="both"/>
              <w:rPr>
                <w:rFonts w:ascii="Arial" w:hAnsi="Arial" w:cs="Arial"/>
                <w:sz w:val="20"/>
              </w:rPr>
            </w:pPr>
            <w:r w:rsidRPr="00637270">
              <w:rPr>
                <w:rFonts w:ascii="Arial" w:hAnsi="Arial" w:cs="Arial"/>
                <w:sz w:val="20"/>
              </w:rPr>
              <w:t>September 2015</w:t>
            </w:r>
          </w:p>
        </w:tc>
        <w:tc>
          <w:tcPr>
            <w:tcW w:w="6606" w:type="dxa"/>
            <w:tcBorders>
              <w:top w:val="single" w:sz="4" w:space="0" w:color="auto"/>
              <w:left w:val="single" w:sz="4" w:space="0" w:color="auto"/>
              <w:bottom w:val="single" w:sz="4" w:space="0" w:color="auto"/>
              <w:right w:val="single" w:sz="4" w:space="0" w:color="auto"/>
            </w:tcBorders>
            <w:hideMark/>
          </w:tcPr>
          <w:p w:rsidR="004202B3" w:rsidRPr="00637270" w:rsidRDefault="00D912B9">
            <w:pPr>
              <w:ind w:right="-99"/>
              <w:jc w:val="both"/>
              <w:rPr>
                <w:rFonts w:ascii="Arial" w:hAnsi="Arial" w:cs="Arial"/>
                <w:sz w:val="20"/>
              </w:rPr>
            </w:pPr>
            <w:r w:rsidRPr="00637270">
              <w:rPr>
                <w:rFonts w:ascii="Arial" w:hAnsi="Arial" w:cs="Arial"/>
                <w:sz w:val="20"/>
              </w:rPr>
              <w:t>Reviewed by PSW Committee, no changes made.</w:t>
            </w:r>
          </w:p>
        </w:tc>
      </w:tr>
      <w:tr w:rsidR="00D912B9" w:rsidRPr="00637270" w:rsidTr="00D912B9">
        <w:tc>
          <w:tcPr>
            <w:tcW w:w="953" w:type="dxa"/>
            <w:tcBorders>
              <w:top w:val="single" w:sz="4" w:space="0" w:color="auto"/>
              <w:left w:val="single" w:sz="4" w:space="0" w:color="auto"/>
              <w:bottom w:val="single" w:sz="4" w:space="0" w:color="auto"/>
              <w:right w:val="single" w:sz="4" w:space="0" w:color="auto"/>
            </w:tcBorders>
          </w:tcPr>
          <w:p w:rsidR="00D912B9" w:rsidRPr="00637270" w:rsidRDefault="003E7DD8" w:rsidP="00D912B9">
            <w:pPr>
              <w:ind w:right="-99"/>
              <w:jc w:val="both"/>
              <w:rPr>
                <w:rFonts w:ascii="Arial" w:hAnsi="Arial" w:cs="Arial"/>
                <w:sz w:val="20"/>
              </w:rPr>
            </w:pPr>
            <w:r w:rsidRPr="00637270">
              <w:rPr>
                <w:rFonts w:ascii="Arial" w:hAnsi="Arial" w:cs="Arial"/>
                <w:sz w:val="20"/>
              </w:rPr>
              <w:t>1.3</w:t>
            </w:r>
          </w:p>
        </w:tc>
        <w:tc>
          <w:tcPr>
            <w:tcW w:w="1677" w:type="dxa"/>
            <w:tcBorders>
              <w:top w:val="single" w:sz="4" w:space="0" w:color="auto"/>
              <w:left w:val="single" w:sz="4" w:space="0" w:color="auto"/>
              <w:bottom w:val="single" w:sz="4" w:space="0" w:color="auto"/>
              <w:right w:val="single" w:sz="4" w:space="0" w:color="auto"/>
            </w:tcBorders>
          </w:tcPr>
          <w:p w:rsidR="00D912B9" w:rsidRPr="00637270" w:rsidRDefault="00D912B9" w:rsidP="00D912B9">
            <w:pPr>
              <w:ind w:right="-99"/>
              <w:jc w:val="both"/>
              <w:rPr>
                <w:rFonts w:ascii="Arial" w:hAnsi="Arial" w:cs="Arial"/>
                <w:sz w:val="20"/>
              </w:rPr>
            </w:pPr>
            <w:r w:rsidRPr="00637270">
              <w:rPr>
                <w:rFonts w:ascii="Arial" w:hAnsi="Arial" w:cs="Arial"/>
                <w:sz w:val="20"/>
              </w:rPr>
              <w:t>September 2016</w:t>
            </w:r>
          </w:p>
        </w:tc>
        <w:tc>
          <w:tcPr>
            <w:tcW w:w="6606" w:type="dxa"/>
            <w:tcBorders>
              <w:top w:val="single" w:sz="4" w:space="0" w:color="auto"/>
              <w:left w:val="single" w:sz="4" w:space="0" w:color="auto"/>
              <w:bottom w:val="single" w:sz="4" w:space="0" w:color="auto"/>
              <w:right w:val="single" w:sz="4" w:space="0" w:color="auto"/>
            </w:tcBorders>
          </w:tcPr>
          <w:p w:rsidR="00D912B9" w:rsidRPr="00637270" w:rsidRDefault="00D912B9" w:rsidP="00D912B9">
            <w:pPr>
              <w:ind w:right="-99"/>
              <w:jc w:val="both"/>
              <w:rPr>
                <w:rFonts w:ascii="Arial" w:hAnsi="Arial" w:cs="Arial"/>
                <w:sz w:val="20"/>
              </w:rPr>
            </w:pPr>
            <w:r w:rsidRPr="00637270">
              <w:rPr>
                <w:rFonts w:ascii="Arial" w:hAnsi="Arial" w:cs="Arial"/>
                <w:sz w:val="20"/>
              </w:rPr>
              <w:t>Reviewed by PSW Committee, no changes made.</w:t>
            </w:r>
          </w:p>
        </w:tc>
      </w:tr>
      <w:tr w:rsidR="003E7DD8" w:rsidRPr="00637270" w:rsidTr="00D912B9">
        <w:tc>
          <w:tcPr>
            <w:tcW w:w="953" w:type="dxa"/>
            <w:tcBorders>
              <w:top w:val="single" w:sz="4" w:space="0" w:color="auto"/>
              <w:left w:val="single" w:sz="4" w:space="0" w:color="auto"/>
              <w:bottom w:val="single" w:sz="4" w:space="0" w:color="auto"/>
              <w:right w:val="single" w:sz="4" w:space="0" w:color="auto"/>
            </w:tcBorders>
          </w:tcPr>
          <w:p w:rsidR="003E7DD8" w:rsidRPr="00637270" w:rsidRDefault="003E7DD8" w:rsidP="00D912B9">
            <w:pPr>
              <w:ind w:right="-99"/>
              <w:jc w:val="both"/>
              <w:rPr>
                <w:rFonts w:ascii="Arial" w:hAnsi="Arial" w:cs="Arial"/>
                <w:sz w:val="20"/>
              </w:rPr>
            </w:pPr>
            <w:r w:rsidRPr="00637270">
              <w:rPr>
                <w:rFonts w:ascii="Arial" w:hAnsi="Arial" w:cs="Arial"/>
                <w:sz w:val="20"/>
              </w:rPr>
              <w:t>1.4</w:t>
            </w:r>
          </w:p>
        </w:tc>
        <w:tc>
          <w:tcPr>
            <w:tcW w:w="1677" w:type="dxa"/>
            <w:tcBorders>
              <w:top w:val="single" w:sz="4" w:space="0" w:color="auto"/>
              <w:left w:val="single" w:sz="4" w:space="0" w:color="auto"/>
              <w:bottom w:val="single" w:sz="4" w:space="0" w:color="auto"/>
              <w:right w:val="single" w:sz="4" w:space="0" w:color="auto"/>
            </w:tcBorders>
          </w:tcPr>
          <w:p w:rsidR="003E7DD8" w:rsidRPr="00637270" w:rsidRDefault="003E7DD8" w:rsidP="00D912B9">
            <w:pPr>
              <w:ind w:right="-99"/>
              <w:jc w:val="both"/>
              <w:rPr>
                <w:rFonts w:ascii="Arial" w:hAnsi="Arial" w:cs="Arial"/>
                <w:sz w:val="20"/>
              </w:rPr>
            </w:pPr>
            <w:r w:rsidRPr="00637270">
              <w:rPr>
                <w:rFonts w:ascii="Arial" w:hAnsi="Arial" w:cs="Arial"/>
                <w:sz w:val="20"/>
              </w:rPr>
              <w:t>November 2018</w:t>
            </w:r>
          </w:p>
        </w:tc>
        <w:tc>
          <w:tcPr>
            <w:tcW w:w="6606" w:type="dxa"/>
            <w:tcBorders>
              <w:top w:val="single" w:sz="4" w:space="0" w:color="auto"/>
              <w:left w:val="single" w:sz="4" w:space="0" w:color="auto"/>
              <w:bottom w:val="single" w:sz="4" w:space="0" w:color="auto"/>
              <w:right w:val="single" w:sz="4" w:space="0" w:color="auto"/>
            </w:tcBorders>
          </w:tcPr>
          <w:p w:rsidR="003E7DD8" w:rsidRPr="00637270" w:rsidRDefault="003E7DD8" w:rsidP="00D912B9">
            <w:pPr>
              <w:ind w:right="-99"/>
              <w:jc w:val="both"/>
              <w:rPr>
                <w:rFonts w:ascii="Arial" w:hAnsi="Arial" w:cs="Arial"/>
                <w:sz w:val="20"/>
              </w:rPr>
            </w:pPr>
            <w:r w:rsidRPr="00637270">
              <w:rPr>
                <w:rFonts w:ascii="Arial" w:hAnsi="Arial" w:cs="Arial"/>
                <w:sz w:val="20"/>
              </w:rPr>
              <w:t>Reviewed and amended by Headteacher &amp; PSW Committee.</w:t>
            </w:r>
          </w:p>
        </w:tc>
      </w:tr>
      <w:tr w:rsidR="00EF2F1D" w:rsidRPr="00637270" w:rsidTr="00B1374B">
        <w:trPr>
          <w:trHeight w:val="309"/>
        </w:trPr>
        <w:tc>
          <w:tcPr>
            <w:tcW w:w="953" w:type="dxa"/>
            <w:tcBorders>
              <w:top w:val="single" w:sz="4" w:space="0" w:color="auto"/>
              <w:left w:val="single" w:sz="4" w:space="0" w:color="auto"/>
              <w:bottom w:val="single" w:sz="4" w:space="0" w:color="auto"/>
              <w:right w:val="single" w:sz="4" w:space="0" w:color="auto"/>
            </w:tcBorders>
          </w:tcPr>
          <w:p w:rsidR="00EF2F1D" w:rsidRPr="00637270" w:rsidRDefault="00EF2F1D" w:rsidP="00D912B9">
            <w:pPr>
              <w:ind w:right="-99"/>
              <w:jc w:val="both"/>
              <w:rPr>
                <w:rFonts w:ascii="Arial" w:hAnsi="Arial" w:cs="Arial"/>
                <w:sz w:val="20"/>
              </w:rPr>
            </w:pPr>
            <w:r w:rsidRPr="00637270">
              <w:rPr>
                <w:rFonts w:ascii="Arial" w:hAnsi="Arial" w:cs="Arial"/>
                <w:sz w:val="20"/>
              </w:rPr>
              <w:t>1.5</w:t>
            </w:r>
          </w:p>
        </w:tc>
        <w:tc>
          <w:tcPr>
            <w:tcW w:w="1677" w:type="dxa"/>
            <w:tcBorders>
              <w:top w:val="single" w:sz="4" w:space="0" w:color="auto"/>
              <w:left w:val="single" w:sz="4" w:space="0" w:color="auto"/>
              <w:bottom w:val="single" w:sz="4" w:space="0" w:color="auto"/>
              <w:right w:val="single" w:sz="4" w:space="0" w:color="auto"/>
            </w:tcBorders>
          </w:tcPr>
          <w:p w:rsidR="00EF2F1D" w:rsidRPr="00637270" w:rsidRDefault="00EF2F1D" w:rsidP="00D912B9">
            <w:pPr>
              <w:ind w:right="-99"/>
              <w:jc w:val="both"/>
              <w:rPr>
                <w:rFonts w:ascii="Arial" w:hAnsi="Arial" w:cs="Arial"/>
                <w:sz w:val="20"/>
              </w:rPr>
            </w:pPr>
            <w:r w:rsidRPr="00637270">
              <w:rPr>
                <w:rFonts w:ascii="Arial" w:hAnsi="Arial" w:cs="Arial"/>
                <w:sz w:val="20"/>
              </w:rPr>
              <w:t>November 2020</w:t>
            </w:r>
          </w:p>
        </w:tc>
        <w:tc>
          <w:tcPr>
            <w:tcW w:w="6606" w:type="dxa"/>
            <w:tcBorders>
              <w:top w:val="single" w:sz="4" w:space="0" w:color="auto"/>
              <w:left w:val="single" w:sz="4" w:space="0" w:color="auto"/>
              <w:bottom w:val="single" w:sz="4" w:space="0" w:color="auto"/>
              <w:right w:val="single" w:sz="4" w:space="0" w:color="auto"/>
            </w:tcBorders>
          </w:tcPr>
          <w:p w:rsidR="00EF2F1D" w:rsidRPr="00637270" w:rsidRDefault="00EF2F1D" w:rsidP="00D912B9">
            <w:pPr>
              <w:ind w:right="-99"/>
              <w:jc w:val="both"/>
              <w:rPr>
                <w:rFonts w:ascii="Arial" w:hAnsi="Arial" w:cs="Arial"/>
                <w:sz w:val="20"/>
              </w:rPr>
            </w:pPr>
            <w:r w:rsidRPr="00637270">
              <w:rPr>
                <w:rFonts w:ascii="Arial" w:hAnsi="Arial" w:cs="Arial"/>
                <w:sz w:val="20"/>
              </w:rPr>
              <w:t>Reviewed and slight amendments by Headteacher.</w:t>
            </w:r>
          </w:p>
        </w:tc>
      </w:tr>
      <w:tr w:rsidR="00B1374B" w:rsidRPr="00637270" w:rsidTr="00D912B9">
        <w:tc>
          <w:tcPr>
            <w:tcW w:w="953" w:type="dxa"/>
            <w:tcBorders>
              <w:top w:val="single" w:sz="4" w:space="0" w:color="auto"/>
              <w:left w:val="single" w:sz="4" w:space="0" w:color="auto"/>
              <w:bottom w:val="single" w:sz="4" w:space="0" w:color="auto"/>
              <w:right w:val="single" w:sz="4" w:space="0" w:color="auto"/>
            </w:tcBorders>
          </w:tcPr>
          <w:p w:rsidR="00B1374B" w:rsidRPr="00637270" w:rsidRDefault="00B1374B" w:rsidP="00D912B9">
            <w:pPr>
              <w:ind w:right="-99"/>
              <w:jc w:val="both"/>
              <w:rPr>
                <w:rFonts w:ascii="Arial" w:hAnsi="Arial" w:cs="Arial"/>
                <w:sz w:val="20"/>
              </w:rPr>
            </w:pPr>
            <w:r w:rsidRPr="00637270">
              <w:rPr>
                <w:rFonts w:ascii="Arial" w:hAnsi="Arial" w:cs="Arial"/>
                <w:sz w:val="20"/>
              </w:rPr>
              <w:t>1.6</w:t>
            </w:r>
          </w:p>
        </w:tc>
        <w:tc>
          <w:tcPr>
            <w:tcW w:w="1677" w:type="dxa"/>
            <w:tcBorders>
              <w:top w:val="single" w:sz="4" w:space="0" w:color="auto"/>
              <w:left w:val="single" w:sz="4" w:space="0" w:color="auto"/>
              <w:bottom w:val="single" w:sz="4" w:space="0" w:color="auto"/>
              <w:right w:val="single" w:sz="4" w:space="0" w:color="auto"/>
            </w:tcBorders>
          </w:tcPr>
          <w:p w:rsidR="00B1374B" w:rsidRPr="00637270" w:rsidRDefault="00B1374B" w:rsidP="00D912B9">
            <w:pPr>
              <w:ind w:right="-99"/>
              <w:jc w:val="both"/>
              <w:rPr>
                <w:rFonts w:ascii="Arial" w:hAnsi="Arial" w:cs="Arial"/>
                <w:sz w:val="20"/>
              </w:rPr>
            </w:pPr>
            <w:r w:rsidRPr="00637270">
              <w:rPr>
                <w:rFonts w:ascii="Arial" w:hAnsi="Arial" w:cs="Arial"/>
                <w:sz w:val="20"/>
              </w:rPr>
              <w:t>November 2022</w:t>
            </w:r>
          </w:p>
        </w:tc>
        <w:tc>
          <w:tcPr>
            <w:tcW w:w="6606" w:type="dxa"/>
            <w:tcBorders>
              <w:top w:val="single" w:sz="4" w:space="0" w:color="auto"/>
              <w:left w:val="single" w:sz="4" w:space="0" w:color="auto"/>
              <w:bottom w:val="single" w:sz="4" w:space="0" w:color="auto"/>
              <w:right w:val="single" w:sz="4" w:space="0" w:color="auto"/>
            </w:tcBorders>
          </w:tcPr>
          <w:p w:rsidR="00B1374B" w:rsidRPr="00637270" w:rsidRDefault="00B1374B" w:rsidP="00D912B9">
            <w:pPr>
              <w:ind w:right="-99"/>
              <w:jc w:val="both"/>
              <w:rPr>
                <w:rFonts w:ascii="Arial" w:hAnsi="Arial" w:cs="Arial"/>
                <w:sz w:val="20"/>
              </w:rPr>
            </w:pPr>
            <w:r w:rsidRPr="00637270">
              <w:rPr>
                <w:rFonts w:ascii="Arial" w:hAnsi="Arial" w:cs="Arial"/>
                <w:sz w:val="20"/>
              </w:rPr>
              <w:t>Reviewed, by Headteacher, with amendments based on KCSIE 2022</w:t>
            </w:r>
          </w:p>
        </w:tc>
      </w:tr>
      <w:tr w:rsidR="00500693" w:rsidTr="00D912B9">
        <w:tc>
          <w:tcPr>
            <w:tcW w:w="953" w:type="dxa"/>
            <w:tcBorders>
              <w:top w:val="single" w:sz="4" w:space="0" w:color="auto"/>
              <w:left w:val="single" w:sz="4" w:space="0" w:color="auto"/>
              <w:bottom w:val="single" w:sz="4" w:space="0" w:color="auto"/>
              <w:right w:val="single" w:sz="4" w:space="0" w:color="auto"/>
            </w:tcBorders>
          </w:tcPr>
          <w:p w:rsidR="00500693" w:rsidRPr="00637270" w:rsidRDefault="00500693" w:rsidP="00D912B9">
            <w:pPr>
              <w:ind w:right="-99"/>
              <w:jc w:val="both"/>
              <w:rPr>
                <w:rFonts w:ascii="Arial" w:hAnsi="Arial" w:cs="Arial"/>
                <w:sz w:val="20"/>
              </w:rPr>
            </w:pPr>
            <w:r w:rsidRPr="00637270">
              <w:rPr>
                <w:rFonts w:ascii="Arial" w:hAnsi="Arial" w:cs="Arial"/>
                <w:sz w:val="20"/>
              </w:rPr>
              <w:t>1.7</w:t>
            </w:r>
          </w:p>
        </w:tc>
        <w:tc>
          <w:tcPr>
            <w:tcW w:w="1677" w:type="dxa"/>
            <w:tcBorders>
              <w:top w:val="single" w:sz="4" w:space="0" w:color="auto"/>
              <w:left w:val="single" w:sz="4" w:space="0" w:color="auto"/>
              <w:bottom w:val="single" w:sz="4" w:space="0" w:color="auto"/>
              <w:right w:val="single" w:sz="4" w:space="0" w:color="auto"/>
            </w:tcBorders>
          </w:tcPr>
          <w:p w:rsidR="00500693" w:rsidRPr="00637270" w:rsidRDefault="00500693" w:rsidP="00D912B9">
            <w:pPr>
              <w:ind w:right="-99"/>
              <w:jc w:val="both"/>
              <w:rPr>
                <w:rFonts w:ascii="Arial" w:hAnsi="Arial" w:cs="Arial"/>
                <w:sz w:val="20"/>
              </w:rPr>
            </w:pPr>
            <w:r w:rsidRPr="00637270">
              <w:rPr>
                <w:rFonts w:ascii="Arial" w:hAnsi="Arial" w:cs="Arial"/>
                <w:sz w:val="20"/>
              </w:rPr>
              <w:t>September 2023</w:t>
            </w:r>
          </w:p>
        </w:tc>
        <w:tc>
          <w:tcPr>
            <w:tcW w:w="6606" w:type="dxa"/>
            <w:tcBorders>
              <w:top w:val="single" w:sz="4" w:space="0" w:color="auto"/>
              <w:left w:val="single" w:sz="4" w:space="0" w:color="auto"/>
              <w:bottom w:val="single" w:sz="4" w:space="0" w:color="auto"/>
              <w:right w:val="single" w:sz="4" w:space="0" w:color="auto"/>
            </w:tcBorders>
          </w:tcPr>
          <w:p w:rsidR="00500693" w:rsidRPr="00637270" w:rsidRDefault="00500693" w:rsidP="00D912B9">
            <w:pPr>
              <w:ind w:right="-99"/>
              <w:jc w:val="both"/>
              <w:rPr>
                <w:rFonts w:ascii="Arial" w:hAnsi="Arial" w:cs="Arial"/>
                <w:sz w:val="20"/>
              </w:rPr>
            </w:pPr>
            <w:r w:rsidRPr="00637270">
              <w:rPr>
                <w:rFonts w:ascii="Arial" w:hAnsi="Arial" w:cs="Arial"/>
                <w:sz w:val="20"/>
              </w:rPr>
              <w:t>Reviewed, by Headteacher</w:t>
            </w:r>
            <w:r w:rsidR="0042440A" w:rsidRPr="00637270">
              <w:rPr>
                <w:rFonts w:ascii="Arial" w:hAnsi="Arial" w:cs="Arial"/>
                <w:sz w:val="20"/>
              </w:rPr>
              <w:t>, with an amendment</w:t>
            </w:r>
          </w:p>
        </w:tc>
      </w:tr>
    </w:tbl>
    <w:p w:rsidR="004202B3" w:rsidRDefault="004202B3" w:rsidP="004202B3">
      <w:pPr>
        <w:rPr>
          <w:rFonts w:ascii="Times New Roman" w:hAnsi="Times New Roman" w:cs="Times New Roman"/>
          <w:sz w:val="22"/>
          <w:szCs w:val="22"/>
        </w:rPr>
      </w:pPr>
    </w:p>
    <w:p w:rsidR="004202B3" w:rsidRDefault="004202B3" w:rsidP="00B35EDC">
      <w:pPr>
        <w:ind w:left="-567" w:right="-99"/>
        <w:jc w:val="both"/>
        <w:rPr>
          <w:rFonts w:ascii="Arial" w:hAnsi="Arial" w:cs="Arial"/>
          <w:sz w:val="20"/>
          <w:szCs w:val="20"/>
        </w:rPr>
      </w:pPr>
    </w:p>
    <w:p w:rsidR="00631FC3" w:rsidRDefault="0042440A" w:rsidP="00631FC3">
      <w:pPr>
        <w:ind w:right="-99"/>
        <w:jc w:val="both"/>
        <w:rPr>
          <w:rFonts w:ascii="Arial" w:hAnsi="Arial" w:cs="Arial"/>
          <w:b/>
          <w:sz w:val="28"/>
          <w:szCs w:val="28"/>
        </w:rPr>
      </w:pPr>
      <w:r w:rsidRPr="008D0552">
        <w:rPr>
          <w:rFonts w:ascii="Arial" w:hAnsi="Arial" w:cs="Arial"/>
          <w:b/>
          <w:sz w:val="28"/>
          <w:szCs w:val="28"/>
        </w:rPr>
        <w:lastRenderedPageBreak/>
        <w:t>Appendix</w:t>
      </w:r>
      <w:r w:rsidR="00631FC3">
        <w:rPr>
          <w:rFonts w:ascii="Arial" w:hAnsi="Arial" w:cs="Arial"/>
          <w:b/>
          <w:sz w:val="28"/>
          <w:szCs w:val="28"/>
        </w:rPr>
        <w:t xml:space="preserve"> </w:t>
      </w:r>
      <w:r w:rsidRPr="008D0552">
        <w:rPr>
          <w:rFonts w:ascii="Arial" w:hAnsi="Arial" w:cs="Arial"/>
          <w:b/>
          <w:sz w:val="28"/>
          <w:szCs w:val="28"/>
        </w:rPr>
        <w:t>1</w:t>
      </w:r>
    </w:p>
    <w:p w:rsidR="00631FC3" w:rsidRDefault="00631FC3" w:rsidP="00631FC3">
      <w:pPr>
        <w:ind w:right="-99"/>
        <w:jc w:val="both"/>
        <w:rPr>
          <w:rFonts w:ascii="Arial" w:hAnsi="Arial" w:cs="Arial"/>
          <w:b/>
          <w:sz w:val="28"/>
          <w:szCs w:val="28"/>
        </w:rPr>
      </w:pPr>
    </w:p>
    <w:p w:rsidR="00631FC3" w:rsidRDefault="00631FC3" w:rsidP="00631FC3">
      <w:pPr>
        <w:ind w:right="-99"/>
        <w:jc w:val="both"/>
        <w:rPr>
          <w:rFonts w:ascii="Arial" w:hAnsi="Arial" w:cs="Arial"/>
          <w:b/>
          <w:sz w:val="28"/>
          <w:szCs w:val="28"/>
        </w:rPr>
      </w:pPr>
    </w:p>
    <w:bookmarkStart w:id="1" w:name="_MON_1754305068"/>
    <w:bookmarkEnd w:id="1"/>
    <w:p w:rsidR="0042440A" w:rsidRPr="00B35EDC" w:rsidRDefault="00631FC3" w:rsidP="00631FC3">
      <w:pPr>
        <w:ind w:right="-99"/>
        <w:jc w:val="both"/>
        <w:rPr>
          <w:rFonts w:ascii="Arial" w:hAnsi="Arial" w:cs="Arial"/>
          <w:sz w:val="20"/>
          <w:szCs w:val="20"/>
        </w:rPr>
      </w:pPr>
      <w:r>
        <w:rPr>
          <w:rFonts w:ascii="Arial" w:hAnsi="Arial" w:cs="Arial"/>
          <w:sz w:val="20"/>
          <w:szCs w:val="20"/>
        </w:rPr>
        <w:object w:dxaOrig="18990" w:dyaOrig="7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5pt;height:390pt" o:ole="">
            <v:imagedata r:id="rId9" o:title=""/>
          </v:shape>
          <o:OLEObject Type="Embed" ProgID="Word.Document.12" ShapeID="_x0000_i1025" DrawAspect="Content" ObjectID="_1755941974" r:id="rId10">
            <o:FieldCodes>\s</o:FieldCodes>
          </o:OLEObject>
        </w:object>
      </w:r>
      <w:r w:rsidR="00E17C7D" w:rsidRPr="00E17C7D">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14:anchorId="2B21B620" wp14:editId="1B3C1BD1">
                <wp:simplePos x="0" y="0"/>
                <wp:positionH relativeFrom="column">
                  <wp:posOffset>-914400</wp:posOffset>
                </wp:positionH>
                <wp:positionV relativeFrom="paragraph">
                  <wp:posOffset>12209780</wp:posOffset>
                </wp:positionV>
                <wp:extent cx="6858000" cy="1748555"/>
                <wp:effectExtent l="0" t="0" r="0" b="444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58000" cy="1748555"/>
                        </a:xfrm>
                        <a:prstGeom prst="rect">
                          <a:avLst/>
                        </a:prstGeom>
                        <a:solidFill>
                          <a:schemeClr val="accent1">
                            <a:lumMod val="50000"/>
                          </a:schemeClr>
                        </a:solidFill>
                      </wps:spPr>
                      <wps:txbx>
                        <w:txbxContent>
                          <w:p w:rsidR="00E17C7D" w:rsidRDefault="00E17C7D" w:rsidP="00E17C7D">
                            <w:pPr>
                              <w:pStyle w:val="NormalWeb"/>
                              <w:spacing w:before="150" w:beforeAutospacing="0" w:after="0" w:afterAutospacing="0" w:line="216" w:lineRule="auto"/>
                              <w:jc w:val="center"/>
                            </w:pPr>
                            <w:r>
                              <w:rPr>
                                <w:rFonts w:asciiTheme="minorHAnsi" w:hAnsi="Cambria" w:cstheme="minorBidi"/>
                                <w:b/>
                                <w:bCs/>
                                <w:color w:val="FFFFFF" w:themeColor="background1"/>
                                <w:kern w:val="24"/>
                                <w:sz w:val="78"/>
                                <w:szCs w:val="78"/>
                              </w:rPr>
                              <w:t xml:space="preserve">TRUST YOUR INSTINCTS </w:t>
                            </w:r>
                          </w:p>
                          <w:p w:rsidR="00E17C7D" w:rsidRDefault="00E17C7D" w:rsidP="00E17C7D">
                            <w:pPr>
                              <w:pStyle w:val="NormalWeb"/>
                              <w:spacing w:before="150" w:beforeAutospacing="0" w:after="0" w:afterAutospacing="0" w:line="216" w:lineRule="auto"/>
                              <w:jc w:val="center"/>
                            </w:pPr>
                            <w:r>
                              <w:rPr>
                                <w:rFonts w:asciiTheme="minorHAnsi" w:hAnsi="Cambria" w:cstheme="minorBidi"/>
                                <w:color w:val="FFFFFF" w:themeColor="background1"/>
                                <w:kern w:val="24"/>
                                <w:sz w:val="46"/>
                                <w:szCs w:val="46"/>
                              </w:rPr>
                              <w:t>If something doesn’t seem right to you, it probably isn't</w:t>
                            </w:r>
                          </w:p>
                        </w:txbxContent>
                      </wps:txbx>
                      <wps:bodyPr vert="horz" lIns="91440" tIns="45720" rIns="91440" bIns="45720" rtlCol="0">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1B620" id="Subtitle 2" o:spid="_x0000_s1026" style="position:absolute;left:0;text-align:left;margin-left:-1in;margin-top:961.4pt;width:540pt;height:13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" fillcolor="#243f60 [1604]" stroked="f">
                <o:lock v:ext="edit" grouping="t"/>
                <v:textbox>
                  <w:txbxContent>
                    <w:p w:rsidR="00E17C7D" w:rsidRDefault="00E17C7D" w:rsidP="00E17C7D">
                      <w:pPr>
                        <w:pStyle w:val="NormalWeb"/>
                        <w:spacing w:before="150" w:beforeAutospacing="0" w:after="0" w:afterAutospacing="0" w:line="216" w:lineRule="auto"/>
                        <w:jc w:val="center"/>
                      </w:pPr>
                      <w:r>
                        <w:rPr>
                          <w:rFonts w:asciiTheme="minorHAnsi" w:hAnsi="Cambria" w:cstheme="minorBidi"/>
                          <w:b/>
                          <w:bCs/>
                          <w:color w:val="FFFFFF" w:themeColor="background1"/>
                          <w:kern w:val="24"/>
                          <w:sz w:val="78"/>
                          <w:szCs w:val="78"/>
                        </w:rPr>
                        <w:t xml:space="preserve">TRUST YOUR INSTINCTS </w:t>
                      </w:r>
                    </w:p>
                    <w:p w:rsidR="00E17C7D" w:rsidRDefault="00E17C7D" w:rsidP="00E17C7D">
                      <w:pPr>
                        <w:pStyle w:val="NormalWeb"/>
                        <w:spacing w:before="150" w:beforeAutospacing="0" w:after="0" w:afterAutospacing="0" w:line="216" w:lineRule="auto"/>
                        <w:jc w:val="center"/>
                      </w:pPr>
                      <w:r>
                        <w:rPr>
                          <w:rFonts w:asciiTheme="minorHAnsi" w:hAnsi="Cambria" w:cstheme="minorBidi"/>
                          <w:color w:val="FFFFFF" w:themeColor="background1"/>
                          <w:kern w:val="24"/>
                          <w:sz w:val="46"/>
                          <w:szCs w:val="46"/>
                        </w:rPr>
                        <w:t>If something doesn’t seem right to you, it probably isn't</w:t>
                      </w:r>
                    </w:p>
                  </w:txbxContent>
                </v:textbox>
              </v:rect>
            </w:pict>
          </mc:Fallback>
        </mc:AlternateContent>
      </w:r>
      <w:r w:rsidR="00E17C7D" w:rsidRPr="00E17C7D">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498FD6B" wp14:editId="4C3EA7BE">
                <wp:simplePos x="0" y="0"/>
                <wp:positionH relativeFrom="column">
                  <wp:posOffset>1173480</wp:posOffset>
                </wp:positionH>
                <wp:positionV relativeFrom="paragraph">
                  <wp:posOffset>-1264920</wp:posOffset>
                </wp:positionV>
                <wp:extent cx="4709344" cy="2117952"/>
                <wp:effectExtent l="0" t="0" r="0" b="0"/>
                <wp:wrapNone/>
                <wp:docPr id="5" name="TextBox 4"/>
                <wp:cNvGraphicFramePr/>
                <a:graphic xmlns:a="http://schemas.openxmlformats.org/drawingml/2006/main">
                  <a:graphicData uri="http://schemas.microsoft.com/office/word/2010/wordprocessingShape">
                    <wps:wsp>
                      <wps:cNvSpPr txBox="1"/>
                      <wps:spPr>
                        <a:xfrm>
                          <a:off x="0" y="0"/>
                          <a:ext cx="4709344" cy="2117952"/>
                        </a:xfrm>
                        <a:prstGeom prst="rect">
                          <a:avLst/>
                        </a:prstGeom>
                        <a:solidFill>
                          <a:schemeClr val="bg1"/>
                        </a:solidFill>
                      </wps:spPr>
                      <wps:txbx>
                        <w:txbxContent>
                          <w:p w:rsidR="00E17C7D" w:rsidRDefault="00E17C7D" w:rsidP="00E17C7D">
                            <w:pPr>
                              <w:pStyle w:val="NormalWeb"/>
                              <w:spacing w:before="0" w:beforeAutospacing="0" w:after="0" w:afterAutospacing="0"/>
                            </w:pP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8FD6B" id="_x0000_t202" coordsize="21600,21600" o:spt="202" path="m,l,21600r21600,l21600,xe">
                <v:stroke joinstyle="miter"/>
                <v:path gradientshapeok="t" o:connecttype="rect"/>
              </v:shapetype>
              <v:shape id="TextBox 4" o:spid="_x0000_s1027" type="#_x0000_t202" style="position:absolute;left:0;text-align:left;margin-left:92.4pt;margin-top:-99.6pt;width:370.8pt;height:16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" fillcolor="white [3212]" stroked="f">
                <v:textbox style="mso-fit-shape-to-text:t">
                  <w:txbxContent>
                    <w:p w:rsidR="00E17C7D" w:rsidRDefault="00E17C7D" w:rsidP="00E17C7D">
                      <w:pPr>
                        <w:pStyle w:val="NormalWeb"/>
                        <w:spacing w:before="0" w:beforeAutospacing="0" w:after="0" w:afterAutospacing="0"/>
                      </w:pPr>
                    </w:p>
                  </w:txbxContent>
                </v:textbox>
              </v:shape>
            </w:pict>
          </mc:Fallback>
        </mc:AlternateContent>
      </w:r>
      <w:r w:rsidR="00E17C7D" w:rsidRPr="00E17C7D">
        <w:rPr>
          <w:rFonts w:ascii="Arial" w:hAnsi="Arial" w:cs="Arial"/>
          <w:noProof/>
          <w:sz w:val="20"/>
          <w:szCs w:val="20"/>
          <w:lang w:val="en-GB" w:eastAsia="en-GB"/>
        </w:rPr>
        <w:drawing>
          <wp:anchor distT="0" distB="0" distL="114300" distR="114300" simplePos="0" relativeHeight="251664384" behindDoc="0" locked="0" layoutInCell="1" allowOverlap="1" wp14:anchorId="564B5141" wp14:editId="6C03D4B3">
            <wp:simplePos x="0" y="0"/>
            <wp:positionH relativeFrom="column">
              <wp:posOffset>8326120</wp:posOffset>
            </wp:positionH>
            <wp:positionV relativeFrom="paragraph">
              <wp:posOffset>5892800</wp:posOffset>
            </wp:positionV>
            <wp:extent cx="751937" cy="1002583"/>
            <wp:effectExtent l="0" t="0" r="0" b="762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937" cy="1002583"/>
                    </a:xfrm>
                    <a:prstGeom prst="rect">
                      <a:avLst/>
                    </a:prstGeom>
                  </pic:spPr>
                </pic:pic>
              </a:graphicData>
            </a:graphic>
          </wp:anchor>
        </w:drawing>
      </w:r>
      <w:r w:rsidR="00E17C7D" w:rsidRPr="00E17C7D">
        <w:rPr>
          <w:rFonts w:ascii="Arial" w:hAnsi="Arial" w:cs="Arial"/>
          <w:noProof/>
          <w:sz w:val="20"/>
          <w:szCs w:val="20"/>
          <w:lang w:val="en-GB" w:eastAsia="en-GB"/>
        </w:rPr>
        <w:drawing>
          <wp:anchor distT="0" distB="0" distL="114300" distR="114300" simplePos="0" relativeHeight="251667456" behindDoc="0" locked="0" layoutInCell="1" allowOverlap="1" wp14:anchorId="50ADC5E2" wp14:editId="2D990475">
            <wp:simplePos x="0" y="0"/>
            <wp:positionH relativeFrom="column">
              <wp:posOffset>-914400</wp:posOffset>
            </wp:positionH>
            <wp:positionV relativeFrom="paragraph">
              <wp:posOffset>14316710</wp:posOffset>
            </wp:positionV>
            <wp:extent cx="698215" cy="695411"/>
            <wp:effectExtent l="0" t="0" r="6985" b="0"/>
            <wp:wrapNone/>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2" cstate="print"/>
                    <a:srcRect/>
                    <a:stretch>
                      <a:fillRect/>
                    </a:stretch>
                  </pic:blipFill>
                  <pic:spPr bwMode="auto">
                    <a:xfrm>
                      <a:off x="0" y="0"/>
                      <a:ext cx="698215" cy="695411"/>
                    </a:xfrm>
                    <a:prstGeom prst="rect">
                      <a:avLst/>
                    </a:prstGeom>
                    <a:noFill/>
                    <a:ln w="9525">
                      <a:noFill/>
                      <a:miter lim="800000"/>
                      <a:headEnd/>
                      <a:tailEnd/>
                    </a:ln>
                  </pic:spPr>
                </pic:pic>
              </a:graphicData>
            </a:graphic>
          </wp:anchor>
        </w:drawing>
      </w:r>
      <w:r w:rsidR="00E17C7D" w:rsidRPr="00E17C7D">
        <w:rPr>
          <w:rFonts w:ascii="Arial" w:hAnsi="Arial" w:cs="Arial"/>
          <w:noProof/>
          <w:sz w:val="20"/>
          <w:szCs w:val="20"/>
          <w:lang w:val="en-GB" w:eastAsia="en-GB"/>
        </w:rPr>
        <mc:AlternateContent>
          <mc:Choice Requires="wps">
            <w:drawing>
              <wp:anchor distT="0" distB="0" distL="114300" distR="114300" simplePos="0" relativeHeight="251668480" behindDoc="0" locked="0" layoutInCell="1" allowOverlap="1" wp14:anchorId="58A9F808" wp14:editId="0B9D250C">
                <wp:simplePos x="0" y="0"/>
                <wp:positionH relativeFrom="column">
                  <wp:posOffset>8128000</wp:posOffset>
                </wp:positionH>
                <wp:positionV relativeFrom="paragraph">
                  <wp:posOffset>7922260</wp:posOffset>
                </wp:positionV>
                <wp:extent cx="1355027" cy="267446"/>
                <wp:effectExtent l="0" t="0" r="0" b="0"/>
                <wp:wrapNone/>
                <wp:docPr id="12" name="TextBox 11"/>
                <wp:cNvGraphicFramePr/>
                <a:graphic xmlns:a="http://schemas.openxmlformats.org/drawingml/2006/main">
                  <a:graphicData uri="http://schemas.microsoft.com/office/word/2010/wordprocessingShape">
                    <wps:wsp>
                      <wps:cNvSpPr txBox="1"/>
                      <wps:spPr>
                        <a:xfrm>
                          <a:off x="0" y="0"/>
                          <a:ext cx="1355027" cy="267446"/>
                        </a:xfrm>
                        <a:prstGeom prst="rect">
                          <a:avLst/>
                        </a:prstGeom>
                        <a:noFill/>
                      </wps:spPr>
                      <wps:txbx>
                        <w:txbxContent>
                          <w:p w:rsidR="00E17C7D" w:rsidRDefault="00E17C7D" w:rsidP="00E17C7D">
                            <w:pPr>
                              <w:pStyle w:val="NormalWeb"/>
                              <w:spacing w:before="0" w:beforeAutospacing="0" w:after="0" w:afterAutospacing="0"/>
                            </w:pPr>
                            <w:r>
                              <w:rPr>
                                <w:rFonts w:asciiTheme="minorHAnsi" w:hAnsi="Cambria" w:cstheme="minorBidi"/>
                                <w:b/>
                                <w:bCs/>
                                <w:color w:val="000000" w:themeColor="text1"/>
                                <w:kern w:val="24"/>
                                <w:sz w:val="23"/>
                                <w:szCs w:val="23"/>
                              </w:rPr>
                              <w:t>Mrs Edwards</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9F808" id="TextBox 11" o:spid="_x0000_s1028" type="#_x0000_t202" style="position:absolute;left:0;text-align:left;margin-left:640pt;margin-top:623.8pt;width:106.7pt;height:2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" filled="f" stroked="f">
                <v:textbox style="mso-fit-shape-to-text:t">
                  <w:txbxContent>
                    <w:p w:rsidR="00E17C7D" w:rsidRDefault="00E17C7D" w:rsidP="00E17C7D">
                      <w:pPr>
                        <w:pStyle w:val="NormalWeb"/>
                        <w:spacing w:before="0" w:beforeAutospacing="0" w:after="0" w:afterAutospacing="0"/>
                      </w:pPr>
                      <w:r>
                        <w:rPr>
                          <w:rFonts w:asciiTheme="minorHAnsi" w:hAnsi="Cambria" w:cstheme="minorBidi"/>
                          <w:b/>
                          <w:bCs/>
                          <w:color w:val="000000" w:themeColor="text1"/>
                          <w:kern w:val="24"/>
                          <w:sz w:val="23"/>
                          <w:szCs w:val="23"/>
                        </w:rPr>
                        <w:t>Mrs Edwards</w:t>
                      </w:r>
                    </w:p>
                  </w:txbxContent>
                </v:textbox>
              </v:shape>
            </w:pict>
          </mc:Fallback>
        </mc:AlternateContent>
      </w:r>
      <w:r w:rsidR="00E17C7D" w:rsidRPr="00E17C7D">
        <w:rPr>
          <w:rFonts w:ascii="Arial" w:hAnsi="Arial" w:cs="Arial"/>
          <w:noProof/>
          <w:sz w:val="20"/>
          <w:szCs w:val="20"/>
          <w:lang w:val="en-GB" w:eastAsia="en-GB"/>
        </w:rPr>
        <mc:AlternateContent>
          <mc:Choice Requires="wps">
            <w:drawing>
              <wp:anchor distT="0" distB="0" distL="114300" distR="114300" simplePos="0" relativeHeight="251670528" behindDoc="0" locked="0" layoutInCell="1" allowOverlap="1" wp14:anchorId="1F3E4975" wp14:editId="3394CF84">
                <wp:simplePos x="0" y="0"/>
                <wp:positionH relativeFrom="column">
                  <wp:posOffset>1098550</wp:posOffset>
                </wp:positionH>
                <wp:positionV relativeFrom="paragraph">
                  <wp:posOffset>11256010</wp:posOffset>
                </wp:positionV>
                <wp:extent cx="1355027" cy="267446"/>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55027" cy="267446"/>
                        </a:xfrm>
                        <a:prstGeom prst="rect">
                          <a:avLst/>
                        </a:prstGeom>
                        <a:noFill/>
                      </wps:spPr>
                      <wps:txbx>
                        <w:txbxContent>
                          <w:p w:rsidR="00E17C7D" w:rsidRDefault="00E17C7D" w:rsidP="00E17C7D">
                            <w:pPr>
                              <w:pStyle w:val="NormalWeb"/>
                              <w:spacing w:before="0" w:beforeAutospacing="0" w:after="0" w:afterAutospacing="0"/>
                            </w:pPr>
                            <w:r>
                              <w:rPr>
                                <w:rFonts w:asciiTheme="minorHAnsi" w:hAnsi="Cambria" w:cstheme="minorBidi"/>
                                <w:b/>
                                <w:bCs/>
                                <w:color w:val="000000" w:themeColor="text1"/>
                                <w:kern w:val="24"/>
                                <w:sz w:val="23"/>
                                <w:szCs w:val="23"/>
                              </w:rPr>
                              <w:t>Mrs Bajorek</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E4975" id="TextBox 13" o:spid="_x0000_s1029" type="#_x0000_t202" style="position:absolute;left:0;text-align:left;margin-left:86.5pt;margin-top:886.3pt;width:106.7pt;height:2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" filled="f" stroked="f">
                <v:textbox style="mso-fit-shape-to-text:t">
                  <w:txbxContent>
                    <w:p w:rsidR="00E17C7D" w:rsidRDefault="00E17C7D" w:rsidP="00E17C7D">
                      <w:pPr>
                        <w:pStyle w:val="NormalWeb"/>
                        <w:spacing w:before="0" w:beforeAutospacing="0" w:after="0" w:afterAutospacing="0"/>
                      </w:pPr>
                      <w:r>
                        <w:rPr>
                          <w:rFonts w:asciiTheme="minorHAnsi" w:hAnsi="Cambria" w:cstheme="minorBidi"/>
                          <w:b/>
                          <w:bCs/>
                          <w:color w:val="000000" w:themeColor="text1"/>
                          <w:kern w:val="24"/>
                          <w:sz w:val="23"/>
                          <w:szCs w:val="23"/>
                        </w:rPr>
                        <w:t xml:space="preserve">Mrs </w:t>
                      </w:r>
                      <w:proofErr w:type="spellStart"/>
                      <w:r>
                        <w:rPr>
                          <w:rFonts w:asciiTheme="minorHAnsi" w:hAnsi="Cambria" w:cstheme="minorBidi"/>
                          <w:b/>
                          <w:bCs/>
                          <w:color w:val="000000" w:themeColor="text1"/>
                          <w:kern w:val="24"/>
                          <w:sz w:val="23"/>
                          <w:szCs w:val="23"/>
                        </w:rPr>
                        <w:t>Bajorek</w:t>
                      </w:r>
                      <w:proofErr w:type="spellEnd"/>
                    </w:p>
                  </w:txbxContent>
                </v:textbox>
              </v:shape>
            </w:pict>
          </mc:Fallback>
        </mc:AlternateContent>
      </w:r>
    </w:p>
    <w:sectPr w:rsidR="0042440A" w:rsidRPr="00B35EDC" w:rsidSect="001B24C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49" w:rsidRDefault="006D7C49" w:rsidP="00B35EDC">
      <w:r>
        <w:separator/>
      </w:r>
    </w:p>
  </w:endnote>
  <w:endnote w:type="continuationSeparator" w:id="0">
    <w:p w:rsidR="006D7C49" w:rsidRDefault="006D7C49" w:rsidP="00B3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C3" w:rsidRPr="00CB0CC3" w:rsidRDefault="00251701" w:rsidP="00CB0CC3">
    <w:pPr>
      <w:pStyle w:val="Footer"/>
      <w:framePr w:h="201" w:hRule="exact" w:wrap="around" w:vAnchor="text" w:hAnchor="page" w:x="10441" w:y="16"/>
      <w:rPr>
        <w:rStyle w:val="PageNumber"/>
        <w:rFonts w:ascii="Arial" w:hAnsi="Arial" w:cs="Arial"/>
        <w:i/>
        <w:sz w:val="18"/>
        <w:szCs w:val="18"/>
      </w:rPr>
    </w:pPr>
    <w:r w:rsidRPr="00CB0CC3">
      <w:rPr>
        <w:rStyle w:val="PageNumber"/>
        <w:rFonts w:ascii="Arial" w:hAnsi="Arial" w:cs="Arial"/>
        <w:i/>
        <w:sz w:val="18"/>
        <w:szCs w:val="18"/>
      </w:rPr>
      <w:fldChar w:fldCharType="begin"/>
    </w:r>
    <w:r w:rsidR="00CB0CC3" w:rsidRPr="00CB0CC3">
      <w:rPr>
        <w:rStyle w:val="PageNumber"/>
        <w:rFonts w:ascii="Arial" w:hAnsi="Arial" w:cs="Arial"/>
        <w:i/>
        <w:sz w:val="18"/>
        <w:szCs w:val="18"/>
      </w:rPr>
      <w:instrText xml:space="preserve">PAGE  </w:instrText>
    </w:r>
    <w:r w:rsidRPr="00CB0CC3">
      <w:rPr>
        <w:rStyle w:val="PageNumber"/>
        <w:rFonts w:ascii="Arial" w:hAnsi="Arial" w:cs="Arial"/>
        <w:i/>
        <w:sz w:val="18"/>
        <w:szCs w:val="18"/>
      </w:rPr>
      <w:fldChar w:fldCharType="separate"/>
    </w:r>
    <w:r w:rsidR="00BF64B1">
      <w:rPr>
        <w:rStyle w:val="PageNumber"/>
        <w:rFonts w:ascii="Arial" w:hAnsi="Arial" w:cs="Arial"/>
        <w:i/>
        <w:noProof/>
        <w:sz w:val="18"/>
        <w:szCs w:val="18"/>
      </w:rPr>
      <w:t>4</w:t>
    </w:r>
    <w:r w:rsidRPr="00CB0CC3">
      <w:rPr>
        <w:rStyle w:val="PageNumber"/>
        <w:rFonts w:ascii="Arial" w:hAnsi="Arial" w:cs="Arial"/>
        <w:i/>
        <w:sz w:val="18"/>
        <w:szCs w:val="18"/>
      </w:rPr>
      <w:fldChar w:fldCharType="end"/>
    </w:r>
  </w:p>
  <w:p w:rsidR="00CB0CC3" w:rsidRPr="00CB0CC3" w:rsidRDefault="004202B3" w:rsidP="00CB0CC3">
    <w:pPr>
      <w:pStyle w:val="Footer"/>
      <w:tabs>
        <w:tab w:val="clear" w:pos="8640"/>
        <w:tab w:val="left" w:pos="8789"/>
      </w:tabs>
      <w:ind w:left="-567" w:right="360" w:firstLine="360"/>
      <w:rPr>
        <w:rFonts w:ascii="Arial" w:hAnsi="Arial" w:cs="Arial"/>
        <w:i/>
        <w:sz w:val="18"/>
        <w:szCs w:val="18"/>
      </w:rPr>
    </w:pPr>
    <w:r>
      <w:rPr>
        <w:rFonts w:ascii="Arial" w:hAnsi="Arial" w:cs="Arial"/>
        <w:i/>
        <w:sz w:val="18"/>
        <w:szCs w:val="18"/>
      </w:rPr>
      <w:t>PSW6</w:t>
    </w:r>
    <w:r w:rsidR="00CB0CC3" w:rsidRPr="00CB0CC3">
      <w:rPr>
        <w:rFonts w:ascii="Arial" w:hAnsi="Arial" w:cs="Arial"/>
        <w:i/>
        <w:sz w:val="18"/>
        <w:szCs w:val="18"/>
      </w:rPr>
      <w:ptab w:relativeTo="margin" w:alignment="right" w:leader="none"/>
    </w:r>
    <w:r w:rsidR="00CB0CC3" w:rsidRPr="00CB0CC3">
      <w:rPr>
        <w:rFonts w:ascii="Arial" w:hAnsi="Arial" w:cs="Arial"/>
        <w:i/>
        <w:sz w:val="18"/>
        <w:szCs w:val="18"/>
      </w:rPr>
      <w:t>Page</w:t>
    </w:r>
  </w:p>
  <w:p w:rsidR="00CB0CC3" w:rsidRPr="00CB0CC3" w:rsidRDefault="00CB0CC3" w:rsidP="00CB0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C3" w:rsidRPr="00CB0CC3" w:rsidRDefault="00251701" w:rsidP="00CB0CC3">
    <w:pPr>
      <w:pStyle w:val="Footer"/>
      <w:framePr w:wrap="around" w:vAnchor="text" w:hAnchor="margin" w:xAlign="right" w:y="1"/>
      <w:rPr>
        <w:rStyle w:val="PageNumber"/>
        <w:rFonts w:ascii="Arial" w:hAnsi="Arial" w:cs="Arial"/>
        <w:i/>
        <w:sz w:val="18"/>
        <w:szCs w:val="18"/>
      </w:rPr>
    </w:pPr>
    <w:r w:rsidRPr="00CB0CC3">
      <w:rPr>
        <w:rStyle w:val="PageNumber"/>
        <w:rFonts w:ascii="Arial" w:hAnsi="Arial" w:cs="Arial"/>
        <w:i/>
        <w:sz w:val="18"/>
        <w:szCs w:val="18"/>
      </w:rPr>
      <w:fldChar w:fldCharType="begin"/>
    </w:r>
    <w:r w:rsidR="00CB0CC3" w:rsidRPr="00CB0CC3">
      <w:rPr>
        <w:rStyle w:val="PageNumber"/>
        <w:rFonts w:ascii="Arial" w:hAnsi="Arial" w:cs="Arial"/>
        <w:i/>
        <w:sz w:val="18"/>
        <w:szCs w:val="18"/>
      </w:rPr>
      <w:instrText xml:space="preserve">PAGE  </w:instrText>
    </w:r>
    <w:r w:rsidRPr="00CB0CC3">
      <w:rPr>
        <w:rStyle w:val="PageNumber"/>
        <w:rFonts w:ascii="Arial" w:hAnsi="Arial" w:cs="Arial"/>
        <w:i/>
        <w:sz w:val="18"/>
        <w:szCs w:val="18"/>
      </w:rPr>
      <w:fldChar w:fldCharType="separate"/>
    </w:r>
    <w:r w:rsidR="00BF64B1">
      <w:rPr>
        <w:rStyle w:val="PageNumber"/>
        <w:rFonts w:ascii="Arial" w:hAnsi="Arial" w:cs="Arial"/>
        <w:i/>
        <w:noProof/>
        <w:sz w:val="18"/>
        <w:szCs w:val="18"/>
      </w:rPr>
      <w:t>1</w:t>
    </w:r>
    <w:r w:rsidRPr="00CB0CC3">
      <w:rPr>
        <w:rStyle w:val="PageNumber"/>
        <w:rFonts w:ascii="Arial" w:hAnsi="Arial" w:cs="Arial"/>
        <w:i/>
        <w:sz w:val="18"/>
        <w:szCs w:val="18"/>
      </w:rPr>
      <w:fldChar w:fldCharType="end"/>
    </w:r>
  </w:p>
  <w:p w:rsidR="00CB0CC3" w:rsidRPr="00CB0CC3" w:rsidRDefault="004202B3" w:rsidP="00CB0CC3">
    <w:pPr>
      <w:pStyle w:val="Footer"/>
      <w:tabs>
        <w:tab w:val="clear" w:pos="8640"/>
        <w:tab w:val="left" w:pos="8789"/>
      </w:tabs>
      <w:ind w:left="-567" w:right="360" w:firstLine="360"/>
      <w:rPr>
        <w:rFonts w:ascii="Arial" w:hAnsi="Arial" w:cs="Arial"/>
        <w:i/>
        <w:sz w:val="18"/>
        <w:szCs w:val="18"/>
      </w:rPr>
    </w:pPr>
    <w:r>
      <w:rPr>
        <w:rFonts w:ascii="Arial" w:hAnsi="Arial" w:cs="Arial"/>
        <w:i/>
        <w:sz w:val="18"/>
        <w:szCs w:val="18"/>
      </w:rPr>
      <w:t>PSW6</w:t>
    </w:r>
    <w:r w:rsidR="00CB0CC3" w:rsidRPr="00CB0CC3">
      <w:rPr>
        <w:rFonts w:ascii="Arial" w:hAnsi="Arial" w:cs="Arial"/>
        <w:i/>
        <w:sz w:val="18"/>
        <w:szCs w:val="18"/>
      </w:rPr>
      <w:ptab w:relativeTo="margin" w:alignment="right" w:leader="none"/>
    </w:r>
    <w:r w:rsidR="00CB0CC3" w:rsidRPr="00CB0CC3">
      <w:rPr>
        <w:rFonts w:ascii="Arial" w:hAnsi="Arial" w:cs="Arial"/>
        <w:i/>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49" w:rsidRDefault="006D7C49" w:rsidP="00B35EDC">
      <w:r>
        <w:separator/>
      </w:r>
    </w:p>
  </w:footnote>
  <w:footnote w:type="continuationSeparator" w:id="0">
    <w:p w:rsidR="006D7C49" w:rsidRDefault="006D7C49" w:rsidP="00B3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95E"/>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32E1947"/>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404592"/>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285E69"/>
    <w:multiLevelType w:val="multilevel"/>
    <w:tmpl w:val="DB969B36"/>
    <w:lvl w:ilvl="0">
      <w:start w:val="1"/>
      <w:numFmt w:val="decimal"/>
      <w:lvlText w:val="%1."/>
      <w:lvlJc w:val="left"/>
      <w:pPr>
        <w:ind w:left="360" w:hanging="360"/>
      </w:pPr>
      <w:rPr>
        <w:rFonts w:hint="default"/>
      </w:rPr>
    </w:lvl>
    <w:lvl w:ilvl="1">
      <w:start w:val="3"/>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CA4D0F"/>
    <w:multiLevelType w:val="hybridMultilevel"/>
    <w:tmpl w:val="0936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26481"/>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531DFC"/>
    <w:multiLevelType w:val="hybridMultilevel"/>
    <w:tmpl w:val="198A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55F3"/>
    <w:multiLevelType w:val="hybridMultilevel"/>
    <w:tmpl w:val="1486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E2D2F"/>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A94B49"/>
    <w:multiLevelType w:val="multilevel"/>
    <w:tmpl w:val="37AC35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6"/>
      <w:numFmt w:val="bullet"/>
      <w:lvlText w:val="•"/>
      <w:lvlJc w:val="left"/>
      <w:pPr>
        <w:ind w:left="1980" w:hanging="360"/>
      </w:pPr>
      <w:rPr>
        <w:rFonts w:ascii="Arial" w:eastAsia="Times New Roman" w:hAnsi="Arial" w:cs="Aria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D9B598C"/>
    <w:multiLevelType w:val="multilevel"/>
    <w:tmpl w:val="2CC612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0BF57E7"/>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75F6DAC"/>
    <w:multiLevelType w:val="hybridMultilevel"/>
    <w:tmpl w:val="6080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04609"/>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95A4C3C"/>
    <w:multiLevelType w:val="multilevel"/>
    <w:tmpl w:val="37AC35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6"/>
      <w:numFmt w:val="bullet"/>
      <w:lvlText w:val="•"/>
      <w:lvlJc w:val="left"/>
      <w:pPr>
        <w:ind w:left="1980" w:hanging="360"/>
      </w:pPr>
      <w:rPr>
        <w:rFonts w:ascii="Arial" w:eastAsia="Times New Roman" w:hAnsi="Arial" w:cs="Aria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49784BE0"/>
    <w:multiLevelType w:val="hybridMultilevel"/>
    <w:tmpl w:val="77DE0068"/>
    <w:lvl w:ilvl="0" w:tplc="0809000F">
      <w:start w:val="1"/>
      <w:numFmt w:val="decimal"/>
      <w:lvlText w:val="%1."/>
      <w:lvlJc w:val="left"/>
      <w:pPr>
        <w:ind w:left="720" w:hanging="360"/>
      </w:pPr>
    </w:lvl>
    <w:lvl w:ilvl="1" w:tplc="8C2E2B3E">
      <w:start w:val="3"/>
      <w:numFmt w:val="bullet"/>
      <w:lvlText w:val="•"/>
      <w:lvlJc w:val="left"/>
      <w:pPr>
        <w:ind w:left="1575" w:hanging="495"/>
      </w:pPr>
      <w:rPr>
        <w:rFonts w:ascii="Arial" w:eastAsia="Times New Roman" w:hAnsi="Arial" w:cs="Arial" w:hint="default"/>
      </w:rPr>
    </w:lvl>
    <w:lvl w:ilvl="2" w:tplc="141842E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23811"/>
    <w:multiLevelType w:val="hybridMultilevel"/>
    <w:tmpl w:val="4B00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032D2"/>
    <w:multiLevelType w:val="hybridMultilevel"/>
    <w:tmpl w:val="BD3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439A2"/>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71F50EA"/>
    <w:multiLevelType w:val="multilevel"/>
    <w:tmpl w:val="D82A66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CA82B42"/>
    <w:multiLevelType w:val="hybridMultilevel"/>
    <w:tmpl w:val="99D2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27A33"/>
    <w:multiLevelType w:val="hybridMultilevel"/>
    <w:tmpl w:val="B35E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62838"/>
    <w:multiLevelType w:val="hybridMultilevel"/>
    <w:tmpl w:val="30B4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E0006"/>
    <w:multiLevelType w:val="hybridMultilevel"/>
    <w:tmpl w:val="456A56B8"/>
    <w:lvl w:ilvl="0" w:tplc="9E604922">
      <w:start w:val="1"/>
      <w:numFmt w:val="lowerLetter"/>
      <w:lvlText w:val="%1)"/>
      <w:lvlJc w:val="left"/>
      <w:pPr>
        <w:ind w:left="1112" w:hanging="375"/>
      </w:pPr>
      <w:rPr>
        <w:rFonts w:hint="default"/>
      </w:rPr>
    </w:lvl>
    <w:lvl w:ilvl="1" w:tplc="5AAAA1BA">
      <w:start w:val="3"/>
      <w:numFmt w:val="bullet"/>
      <w:lvlText w:val="•"/>
      <w:lvlJc w:val="left"/>
      <w:pPr>
        <w:ind w:left="1817" w:hanging="360"/>
      </w:pPr>
      <w:rPr>
        <w:rFonts w:ascii="Arial" w:eastAsia="Times New Roman" w:hAnsi="Arial" w:cs="Arial" w:hint="default"/>
      </w:r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4" w15:restartNumberingAfterBreak="0">
    <w:nsid w:val="7F566B9A"/>
    <w:multiLevelType w:val="multilevel"/>
    <w:tmpl w:val="29A60B9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0"/>
  </w:num>
  <w:num w:numId="3">
    <w:abstractNumId w:val="15"/>
  </w:num>
  <w:num w:numId="4">
    <w:abstractNumId w:val="13"/>
  </w:num>
  <w:num w:numId="5">
    <w:abstractNumId w:val="2"/>
  </w:num>
  <w:num w:numId="6">
    <w:abstractNumId w:val="8"/>
  </w:num>
  <w:num w:numId="7">
    <w:abstractNumId w:val="7"/>
  </w:num>
  <w:num w:numId="8">
    <w:abstractNumId w:val="12"/>
  </w:num>
  <w:num w:numId="9">
    <w:abstractNumId w:val="18"/>
  </w:num>
  <w:num w:numId="10">
    <w:abstractNumId w:val="0"/>
  </w:num>
  <w:num w:numId="11">
    <w:abstractNumId w:val="11"/>
  </w:num>
  <w:num w:numId="12">
    <w:abstractNumId w:val="24"/>
  </w:num>
  <w:num w:numId="13">
    <w:abstractNumId w:val="1"/>
  </w:num>
  <w:num w:numId="14">
    <w:abstractNumId w:val="3"/>
  </w:num>
  <w:num w:numId="15">
    <w:abstractNumId w:val="19"/>
  </w:num>
  <w:num w:numId="16">
    <w:abstractNumId w:val="23"/>
  </w:num>
  <w:num w:numId="17">
    <w:abstractNumId w:val="14"/>
  </w:num>
  <w:num w:numId="18">
    <w:abstractNumId w:val="17"/>
  </w:num>
  <w:num w:numId="19">
    <w:abstractNumId w:val="9"/>
  </w:num>
  <w:num w:numId="20">
    <w:abstractNumId w:val="21"/>
  </w:num>
  <w:num w:numId="21">
    <w:abstractNumId w:val="4"/>
  </w:num>
  <w:num w:numId="22">
    <w:abstractNumId w:val="6"/>
  </w:num>
  <w:num w:numId="23">
    <w:abstractNumId w:val="20"/>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DC"/>
    <w:rsid w:val="001008C7"/>
    <w:rsid w:val="00161BAE"/>
    <w:rsid w:val="001B24C8"/>
    <w:rsid w:val="001D28EA"/>
    <w:rsid w:val="002072FE"/>
    <w:rsid w:val="00251701"/>
    <w:rsid w:val="003B5A8F"/>
    <w:rsid w:val="003E7DD8"/>
    <w:rsid w:val="004202B3"/>
    <w:rsid w:val="0042440A"/>
    <w:rsid w:val="004652F4"/>
    <w:rsid w:val="004A2A5B"/>
    <w:rsid w:val="004B688B"/>
    <w:rsid w:val="00500693"/>
    <w:rsid w:val="0051389B"/>
    <w:rsid w:val="00546385"/>
    <w:rsid w:val="00631FC3"/>
    <w:rsid w:val="00637270"/>
    <w:rsid w:val="00676B9C"/>
    <w:rsid w:val="006D7C49"/>
    <w:rsid w:val="00710A25"/>
    <w:rsid w:val="00783C56"/>
    <w:rsid w:val="0080275E"/>
    <w:rsid w:val="00854BE0"/>
    <w:rsid w:val="008B7F2F"/>
    <w:rsid w:val="008D0552"/>
    <w:rsid w:val="00901106"/>
    <w:rsid w:val="00922035"/>
    <w:rsid w:val="00946535"/>
    <w:rsid w:val="00990283"/>
    <w:rsid w:val="009E6590"/>
    <w:rsid w:val="00A14090"/>
    <w:rsid w:val="00AA083C"/>
    <w:rsid w:val="00AB2612"/>
    <w:rsid w:val="00AE5AA6"/>
    <w:rsid w:val="00B1374B"/>
    <w:rsid w:val="00B35EDC"/>
    <w:rsid w:val="00BF64B1"/>
    <w:rsid w:val="00C45CE0"/>
    <w:rsid w:val="00CB0CC3"/>
    <w:rsid w:val="00D912B9"/>
    <w:rsid w:val="00DB7B6C"/>
    <w:rsid w:val="00DD433B"/>
    <w:rsid w:val="00E11517"/>
    <w:rsid w:val="00E17C7D"/>
    <w:rsid w:val="00E56097"/>
    <w:rsid w:val="00ED6F83"/>
    <w:rsid w:val="00EE2C10"/>
    <w:rsid w:val="00EF2F1D"/>
    <w:rsid w:val="00F96D45"/>
    <w:rsid w:val="00FE541A"/>
    <w:rsid w:val="00FF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8CAFC5A-9AB1-413F-98BA-FE8D4C6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EDC"/>
    <w:pPr>
      <w:tabs>
        <w:tab w:val="center" w:pos="4320"/>
        <w:tab w:val="right" w:pos="8640"/>
      </w:tabs>
    </w:pPr>
  </w:style>
  <w:style w:type="character" w:customStyle="1" w:styleId="HeaderChar">
    <w:name w:val="Header Char"/>
    <w:basedOn w:val="DefaultParagraphFont"/>
    <w:link w:val="Header"/>
    <w:uiPriority w:val="99"/>
    <w:rsid w:val="00B35EDC"/>
  </w:style>
  <w:style w:type="paragraph" w:styleId="Footer">
    <w:name w:val="footer"/>
    <w:basedOn w:val="Normal"/>
    <w:link w:val="FooterChar"/>
    <w:uiPriority w:val="99"/>
    <w:unhideWhenUsed/>
    <w:rsid w:val="00B35EDC"/>
    <w:pPr>
      <w:tabs>
        <w:tab w:val="center" w:pos="4320"/>
        <w:tab w:val="right" w:pos="8640"/>
      </w:tabs>
    </w:pPr>
  </w:style>
  <w:style w:type="character" w:customStyle="1" w:styleId="FooterChar">
    <w:name w:val="Footer Char"/>
    <w:basedOn w:val="DefaultParagraphFont"/>
    <w:link w:val="Footer"/>
    <w:uiPriority w:val="99"/>
    <w:rsid w:val="00B35EDC"/>
  </w:style>
  <w:style w:type="table" w:styleId="LightShading-Accent1">
    <w:name w:val="Light Shading Accent 1"/>
    <w:basedOn w:val="TableNormal"/>
    <w:uiPriority w:val="60"/>
    <w:rsid w:val="00B35ED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CB0CC3"/>
  </w:style>
  <w:style w:type="paragraph" w:styleId="BalloonText">
    <w:name w:val="Balloon Text"/>
    <w:basedOn w:val="Normal"/>
    <w:link w:val="BalloonTextChar"/>
    <w:uiPriority w:val="99"/>
    <w:semiHidden/>
    <w:unhideWhenUsed/>
    <w:rsid w:val="001008C7"/>
    <w:rPr>
      <w:rFonts w:ascii="Tahoma" w:hAnsi="Tahoma" w:cs="Tahoma"/>
      <w:sz w:val="16"/>
      <w:szCs w:val="16"/>
    </w:rPr>
  </w:style>
  <w:style w:type="character" w:customStyle="1" w:styleId="BalloonTextChar">
    <w:name w:val="Balloon Text Char"/>
    <w:basedOn w:val="DefaultParagraphFont"/>
    <w:link w:val="BalloonText"/>
    <w:uiPriority w:val="99"/>
    <w:semiHidden/>
    <w:rsid w:val="001008C7"/>
    <w:rPr>
      <w:rFonts w:ascii="Tahoma" w:hAnsi="Tahoma" w:cs="Tahoma"/>
      <w:sz w:val="16"/>
      <w:szCs w:val="16"/>
    </w:rPr>
  </w:style>
  <w:style w:type="paragraph" w:customStyle="1" w:styleId="p1">
    <w:name w:val="p1"/>
    <w:basedOn w:val="Normal"/>
    <w:uiPriority w:val="99"/>
    <w:rsid w:val="004202B3"/>
    <w:pPr>
      <w:widowControl w:val="0"/>
      <w:tabs>
        <w:tab w:val="left" w:pos="651"/>
      </w:tabs>
      <w:autoSpaceDE w:val="0"/>
      <w:autoSpaceDN w:val="0"/>
      <w:adjustRightInd w:val="0"/>
      <w:ind w:left="789" w:hanging="651"/>
      <w:jc w:val="both"/>
    </w:pPr>
    <w:rPr>
      <w:rFonts w:ascii="Times New Roman" w:eastAsia="Times New Roman" w:hAnsi="Times New Roman" w:cs="Times New Roman"/>
    </w:rPr>
  </w:style>
  <w:style w:type="paragraph" w:customStyle="1" w:styleId="p2">
    <w:name w:val="p2"/>
    <w:basedOn w:val="Normal"/>
    <w:uiPriority w:val="99"/>
    <w:rsid w:val="004202B3"/>
    <w:pPr>
      <w:widowControl w:val="0"/>
      <w:tabs>
        <w:tab w:val="left" w:pos="737"/>
      </w:tabs>
      <w:autoSpaceDE w:val="0"/>
      <w:autoSpaceDN w:val="0"/>
      <w:adjustRightInd w:val="0"/>
      <w:ind w:left="703" w:hanging="737"/>
      <w:jc w:val="both"/>
    </w:pPr>
    <w:rPr>
      <w:rFonts w:ascii="Times New Roman" w:eastAsia="Times New Roman" w:hAnsi="Times New Roman" w:cs="Times New Roman"/>
    </w:rPr>
  </w:style>
  <w:style w:type="paragraph" w:customStyle="1" w:styleId="p3">
    <w:name w:val="p3"/>
    <w:basedOn w:val="Normal"/>
    <w:uiPriority w:val="99"/>
    <w:rsid w:val="004202B3"/>
    <w:pPr>
      <w:widowControl w:val="0"/>
      <w:tabs>
        <w:tab w:val="left" w:pos="1105"/>
      </w:tabs>
      <w:autoSpaceDE w:val="0"/>
      <w:autoSpaceDN w:val="0"/>
      <w:adjustRightInd w:val="0"/>
      <w:ind w:left="1105" w:hanging="368"/>
      <w:jc w:val="both"/>
    </w:pPr>
    <w:rPr>
      <w:rFonts w:ascii="Times New Roman" w:eastAsia="Times New Roman" w:hAnsi="Times New Roman" w:cs="Times New Roman"/>
    </w:rPr>
  </w:style>
  <w:style w:type="paragraph" w:customStyle="1" w:styleId="p4">
    <w:name w:val="p4"/>
    <w:basedOn w:val="Normal"/>
    <w:uiPriority w:val="99"/>
    <w:rsid w:val="004202B3"/>
    <w:pPr>
      <w:widowControl w:val="0"/>
      <w:tabs>
        <w:tab w:val="left" w:pos="1105"/>
        <w:tab w:val="left" w:pos="1451"/>
      </w:tabs>
      <w:autoSpaceDE w:val="0"/>
      <w:autoSpaceDN w:val="0"/>
      <w:adjustRightInd w:val="0"/>
      <w:ind w:left="1451" w:hanging="346"/>
      <w:jc w:val="both"/>
    </w:pPr>
    <w:rPr>
      <w:rFonts w:ascii="Times New Roman" w:eastAsia="Times New Roman" w:hAnsi="Times New Roman" w:cs="Times New Roman"/>
    </w:rPr>
  </w:style>
  <w:style w:type="paragraph" w:customStyle="1" w:styleId="p5">
    <w:name w:val="p5"/>
    <w:basedOn w:val="Normal"/>
    <w:uiPriority w:val="99"/>
    <w:rsid w:val="004202B3"/>
    <w:pPr>
      <w:widowControl w:val="0"/>
      <w:tabs>
        <w:tab w:val="left" w:pos="742"/>
      </w:tabs>
      <w:autoSpaceDE w:val="0"/>
      <w:autoSpaceDN w:val="0"/>
      <w:adjustRightInd w:val="0"/>
      <w:ind w:left="698" w:hanging="742"/>
      <w:jc w:val="both"/>
    </w:pPr>
    <w:rPr>
      <w:rFonts w:ascii="Times New Roman" w:eastAsia="Times New Roman" w:hAnsi="Times New Roman" w:cs="Times New Roman"/>
    </w:rPr>
  </w:style>
  <w:style w:type="paragraph" w:customStyle="1" w:styleId="p7">
    <w:name w:val="p7"/>
    <w:basedOn w:val="Normal"/>
    <w:uiPriority w:val="99"/>
    <w:rsid w:val="004202B3"/>
    <w:pPr>
      <w:widowControl w:val="0"/>
      <w:autoSpaceDE w:val="0"/>
      <w:autoSpaceDN w:val="0"/>
      <w:adjustRightInd w:val="0"/>
      <w:ind w:left="703" w:hanging="737"/>
    </w:pPr>
    <w:rPr>
      <w:rFonts w:ascii="Times New Roman" w:eastAsia="Times New Roman" w:hAnsi="Times New Roman" w:cs="Times New Roman"/>
    </w:rPr>
  </w:style>
  <w:style w:type="paragraph" w:customStyle="1" w:styleId="p8">
    <w:name w:val="p8"/>
    <w:basedOn w:val="Normal"/>
    <w:uiPriority w:val="99"/>
    <w:rsid w:val="004202B3"/>
    <w:pPr>
      <w:widowControl w:val="0"/>
      <w:autoSpaceDE w:val="0"/>
      <w:autoSpaceDN w:val="0"/>
      <w:adjustRightInd w:val="0"/>
      <w:ind w:left="715" w:hanging="725"/>
    </w:pPr>
    <w:rPr>
      <w:rFonts w:ascii="Times New Roman" w:eastAsia="Times New Roman" w:hAnsi="Times New Roman" w:cs="Times New Roman"/>
    </w:rPr>
  </w:style>
  <w:style w:type="paragraph" w:customStyle="1" w:styleId="p9">
    <w:name w:val="p9"/>
    <w:basedOn w:val="Normal"/>
    <w:uiPriority w:val="99"/>
    <w:rsid w:val="004202B3"/>
    <w:pPr>
      <w:widowControl w:val="0"/>
      <w:tabs>
        <w:tab w:val="left" w:pos="737"/>
      </w:tabs>
      <w:autoSpaceDE w:val="0"/>
      <w:autoSpaceDN w:val="0"/>
      <w:adjustRightInd w:val="0"/>
      <w:ind w:left="737" w:hanging="346"/>
    </w:pPr>
    <w:rPr>
      <w:rFonts w:ascii="Times New Roman" w:eastAsia="Times New Roman" w:hAnsi="Times New Roman" w:cs="Times New Roman"/>
    </w:rPr>
  </w:style>
  <w:style w:type="paragraph" w:customStyle="1" w:styleId="p10">
    <w:name w:val="p10"/>
    <w:basedOn w:val="Normal"/>
    <w:uiPriority w:val="99"/>
    <w:rsid w:val="004202B3"/>
    <w:pPr>
      <w:widowControl w:val="0"/>
      <w:tabs>
        <w:tab w:val="left" w:pos="742"/>
      </w:tabs>
      <w:autoSpaceDE w:val="0"/>
      <w:autoSpaceDN w:val="0"/>
      <w:adjustRightInd w:val="0"/>
      <w:ind w:left="698" w:hanging="742"/>
    </w:pPr>
    <w:rPr>
      <w:rFonts w:ascii="Times New Roman" w:eastAsia="Times New Roman" w:hAnsi="Times New Roman" w:cs="Times New Roman"/>
    </w:rPr>
  </w:style>
  <w:style w:type="paragraph" w:customStyle="1" w:styleId="p11">
    <w:name w:val="p11"/>
    <w:basedOn w:val="Normal"/>
    <w:uiPriority w:val="99"/>
    <w:rsid w:val="004202B3"/>
    <w:pPr>
      <w:widowControl w:val="0"/>
      <w:tabs>
        <w:tab w:val="left" w:pos="1105"/>
      </w:tabs>
      <w:autoSpaceDE w:val="0"/>
      <w:autoSpaceDN w:val="0"/>
      <w:adjustRightInd w:val="0"/>
      <w:ind w:left="1105" w:hanging="368"/>
    </w:pPr>
    <w:rPr>
      <w:rFonts w:ascii="Times New Roman" w:eastAsia="Times New Roman" w:hAnsi="Times New Roman" w:cs="Times New Roman"/>
    </w:rPr>
  </w:style>
  <w:style w:type="paragraph" w:customStyle="1" w:styleId="p12">
    <w:name w:val="p12"/>
    <w:basedOn w:val="Normal"/>
    <w:uiPriority w:val="99"/>
    <w:rsid w:val="004202B3"/>
    <w:pPr>
      <w:widowControl w:val="0"/>
      <w:tabs>
        <w:tab w:val="left" w:pos="737"/>
      </w:tabs>
      <w:autoSpaceDE w:val="0"/>
      <w:autoSpaceDN w:val="0"/>
      <w:adjustRightInd w:val="0"/>
      <w:ind w:left="703"/>
      <w:jc w:val="both"/>
    </w:pPr>
    <w:rPr>
      <w:rFonts w:ascii="Times New Roman" w:eastAsia="Times New Roman" w:hAnsi="Times New Roman" w:cs="Times New Roman"/>
    </w:rPr>
  </w:style>
  <w:style w:type="paragraph" w:customStyle="1" w:styleId="p13">
    <w:name w:val="p13"/>
    <w:basedOn w:val="Normal"/>
    <w:uiPriority w:val="99"/>
    <w:rsid w:val="004202B3"/>
    <w:pPr>
      <w:widowControl w:val="0"/>
      <w:autoSpaceDE w:val="0"/>
      <w:autoSpaceDN w:val="0"/>
      <w:adjustRightInd w:val="0"/>
      <w:ind w:left="703" w:hanging="737"/>
      <w:jc w:val="both"/>
    </w:pPr>
    <w:rPr>
      <w:rFonts w:ascii="Times New Roman" w:eastAsia="Times New Roman" w:hAnsi="Times New Roman" w:cs="Times New Roman"/>
    </w:rPr>
  </w:style>
  <w:style w:type="paragraph" w:customStyle="1" w:styleId="t23">
    <w:name w:val="t23"/>
    <w:basedOn w:val="Normal"/>
    <w:uiPriority w:val="99"/>
    <w:rsid w:val="004202B3"/>
    <w:pPr>
      <w:widowControl w:val="0"/>
      <w:autoSpaceDE w:val="0"/>
      <w:autoSpaceDN w:val="0"/>
      <w:adjustRightInd w:val="0"/>
    </w:pPr>
    <w:rPr>
      <w:rFonts w:ascii="Times New Roman" w:eastAsia="Times New Roman" w:hAnsi="Times New Roman" w:cs="Times New Roman"/>
    </w:rPr>
  </w:style>
  <w:style w:type="paragraph" w:customStyle="1" w:styleId="p24">
    <w:name w:val="p24"/>
    <w:basedOn w:val="Normal"/>
    <w:uiPriority w:val="99"/>
    <w:rsid w:val="004202B3"/>
    <w:pPr>
      <w:widowControl w:val="0"/>
      <w:autoSpaceDE w:val="0"/>
      <w:autoSpaceDN w:val="0"/>
      <w:adjustRightInd w:val="0"/>
      <w:ind w:left="823" w:hanging="617"/>
    </w:pPr>
    <w:rPr>
      <w:rFonts w:ascii="Times New Roman" w:eastAsia="Times New Roman" w:hAnsi="Times New Roman" w:cs="Times New Roman"/>
    </w:rPr>
  </w:style>
  <w:style w:type="paragraph" w:customStyle="1" w:styleId="p26">
    <w:name w:val="p26"/>
    <w:basedOn w:val="Normal"/>
    <w:uiPriority w:val="99"/>
    <w:rsid w:val="004202B3"/>
    <w:pPr>
      <w:widowControl w:val="0"/>
      <w:tabs>
        <w:tab w:val="left" w:pos="651"/>
      </w:tabs>
      <w:autoSpaceDE w:val="0"/>
      <w:autoSpaceDN w:val="0"/>
      <w:adjustRightInd w:val="0"/>
      <w:ind w:left="789" w:hanging="651"/>
    </w:pPr>
    <w:rPr>
      <w:rFonts w:ascii="Times New Roman" w:eastAsia="Times New Roman" w:hAnsi="Times New Roman" w:cs="Times New Roman"/>
    </w:rPr>
  </w:style>
  <w:style w:type="paragraph" w:customStyle="1" w:styleId="p27">
    <w:name w:val="p27"/>
    <w:basedOn w:val="Normal"/>
    <w:uiPriority w:val="99"/>
    <w:rsid w:val="004202B3"/>
    <w:pPr>
      <w:widowControl w:val="0"/>
      <w:tabs>
        <w:tab w:val="left" w:pos="1105"/>
      </w:tabs>
      <w:autoSpaceDE w:val="0"/>
      <w:autoSpaceDN w:val="0"/>
      <w:adjustRightInd w:val="0"/>
      <w:ind w:left="1105" w:hanging="488"/>
    </w:pPr>
    <w:rPr>
      <w:rFonts w:ascii="Times New Roman" w:eastAsia="Times New Roman" w:hAnsi="Times New Roman" w:cs="Times New Roman"/>
    </w:rPr>
  </w:style>
  <w:style w:type="paragraph" w:customStyle="1" w:styleId="t28">
    <w:name w:val="t28"/>
    <w:basedOn w:val="Normal"/>
    <w:uiPriority w:val="99"/>
    <w:rsid w:val="004202B3"/>
    <w:pPr>
      <w:widowControl w:val="0"/>
      <w:autoSpaceDE w:val="0"/>
      <w:autoSpaceDN w:val="0"/>
      <w:adjustRightInd w:val="0"/>
    </w:pPr>
    <w:rPr>
      <w:rFonts w:ascii="Times New Roman" w:eastAsia="Times New Roman" w:hAnsi="Times New Roman" w:cs="Times New Roman"/>
    </w:rPr>
  </w:style>
  <w:style w:type="paragraph" w:styleId="ListParagraph">
    <w:name w:val="List Paragraph"/>
    <w:basedOn w:val="Normal"/>
    <w:uiPriority w:val="34"/>
    <w:qFormat/>
    <w:rsid w:val="001B24C8"/>
    <w:pPr>
      <w:ind w:left="720"/>
      <w:contextualSpacing/>
    </w:pPr>
  </w:style>
  <w:style w:type="paragraph" w:styleId="NormalWeb">
    <w:name w:val="Normal (Web)"/>
    <w:basedOn w:val="Normal"/>
    <w:uiPriority w:val="99"/>
    <w:semiHidden/>
    <w:unhideWhenUsed/>
    <w:rsid w:val="00E17C7D"/>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C195-7799-4B88-A70F-C283F5E9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Delaloye</dc:creator>
  <cp:lastModifiedBy>Mrs K. Edwards</cp:lastModifiedBy>
  <cp:revision>2</cp:revision>
  <cp:lastPrinted>2014-11-20T22:53:00Z</cp:lastPrinted>
  <dcterms:created xsi:type="dcterms:W3CDTF">2023-09-11T11:53:00Z</dcterms:created>
  <dcterms:modified xsi:type="dcterms:W3CDTF">2023-09-11T11:53:00Z</dcterms:modified>
</cp:coreProperties>
</file>